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B7047" w14:textId="3B29C6BA" w:rsidR="00103541" w:rsidRDefault="00103541" w:rsidP="00103541">
      <w:pPr>
        <w:pStyle w:val="Subtitle"/>
        <w:ind w:right="90"/>
        <w:jc w:val="both"/>
        <w:rPr>
          <w:rFonts w:ascii="Times New Roman" w:hAnsi="Times New Roman"/>
          <w:bCs w:val="0"/>
          <w:iCs/>
          <w:color w:val="C45911" w:themeColor="accent2" w:themeShade="BF"/>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bCs w:val="0"/>
          <w:iCs/>
          <w:szCs w:val="22"/>
        </w:rPr>
        <w:t>Th</w:t>
      </w:r>
      <w:r>
        <w:rPr>
          <w:rFonts w:ascii="Times New Roman" w:hAnsi="Times New Roman"/>
          <w:b w:val="0"/>
          <w:bCs w:val="0"/>
          <w:iCs/>
          <w:szCs w:val="22"/>
        </w:rPr>
        <w:t>is</w:t>
      </w:r>
      <w:r w:rsidRPr="00260952">
        <w:rPr>
          <w:rFonts w:ascii="Times New Roman" w:hAnsi="Times New Roman"/>
          <w:b w:val="0"/>
          <w:bCs w:val="0"/>
          <w:iCs/>
          <w:szCs w:val="22"/>
        </w:rPr>
        <w:t xml:space="preserve"> </w:t>
      </w:r>
      <w:r>
        <w:rPr>
          <w:rFonts w:ascii="Times New Roman" w:hAnsi="Times New Roman"/>
          <w:b w:val="0"/>
          <w:bCs w:val="0"/>
          <w:iCs/>
          <w:szCs w:val="22"/>
        </w:rPr>
        <w:t xml:space="preserve">document </w:t>
      </w:r>
      <w:r w:rsidRPr="00260952">
        <w:rPr>
          <w:rFonts w:ascii="Times New Roman" w:hAnsi="Times New Roman"/>
          <w:b w:val="0"/>
          <w:bCs w:val="0"/>
          <w:iCs/>
          <w:szCs w:val="22"/>
        </w:rPr>
        <w:t xml:space="preserve">is intended as a guide </w:t>
      </w:r>
      <w:r>
        <w:rPr>
          <w:rFonts w:ascii="Times New Roman" w:hAnsi="Times New Roman"/>
          <w:b w:val="0"/>
          <w:bCs w:val="0"/>
          <w:iCs/>
          <w:szCs w:val="22"/>
        </w:rPr>
        <w:t>to</w:t>
      </w:r>
      <w:r w:rsidRPr="00260952">
        <w:rPr>
          <w:rFonts w:ascii="Times New Roman" w:hAnsi="Times New Roman"/>
          <w:b w:val="0"/>
          <w:bCs w:val="0"/>
          <w:iCs/>
          <w:szCs w:val="22"/>
        </w:rPr>
        <w:t xml:space="preserve"> develop specifications for products manufactured </w:t>
      </w:r>
      <w:r w:rsidR="009668CC">
        <w:rPr>
          <w:rFonts w:ascii="Times New Roman" w:hAnsi="Times New Roman"/>
          <w:b w:val="0"/>
          <w:bCs w:val="0"/>
          <w:iCs/>
          <w:szCs w:val="22"/>
        </w:rPr>
        <w:t xml:space="preserve">under ARTSPAN INC. and distributed </w:t>
      </w:r>
      <w:r w:rsidRPr="00260952">
        <w:rPr>
          <w:rFonts w:ascii="Times New Roman" w:hAnsi="Times New Roman"/>
          <w:b w:val="0"/>
          <w:bCs w:val="0"/>
          <w:iCs/>
          <w:szCs w:val="22"/>
        </w:rPr>
        <w:t>by</w:t>
      </w:r>
      <w:r w:rsidR="000C5130">
        <w:rPr>
          <w:rFonts w:ascii="Times New Roman" w:hAnsi="Times New Roman"/>
          <w:b w:val="0"/>
          <w:bCs w:val="0"/>
          <w:iCs/>
          <w:szCs w:val="22"/>
        </w:rPr>
        <w:t>;</w:t>
      </w:r>
      <w:r w:rsidRPr="00260952">
        <w:rPr>
          <w:rFonts w:ascii="Times New Roman" w:hAnsi="Times New Roman"/>
          <w:b w:val="0"/>
          <w:bCs w:val="0"/>
          <w:iCs/>
          <w:szCs w:val="22"/>
        </w:rPr>
        <w:t xml:space="preserve"> WESTMAN STEEL</w:t>
      </w:r>
      <w:r w:rsidR="000C5130">
        <w:rPr>
          <w:rFonts w:ascii="Times New Roman" w:hAnsi="Times New Roman"/>
          <w:b w:val="0"/>
          <w:bCs w:val="0"/>
          <w:iCs/>
          <w:szCs w:val="22"/>
        </w:rPr>
        <w:t>, U-BUILD STEEL BUILDINGS</w:t>
      </w:r>
      <w:r w:rsidRPr="00260952">
        <w:rPr>
          <w:rFonts w:ascii="Times New Roman" w:hAnsi="Times New Roman"/>
          <w:b w:val="0"/>
          <w:bCs w:val="0"/>
          <w:iCs/>
          <w:szCs w:val="22"/>
        </w:rPr>
        <w:t xml:space="preserve"> </w:t>
      </w:r>
      <w:r w:rsidR="00A40F9E">
        <w:rPr>
          <w:rFonts w:ascii="Times New Roman" w:hAnsi="Times New Roman"/>
          <w:b w:val="0"/>
          <w:bCs w:val="0"/>
          <w:iCs/>
          <w:szCs w:val="22"/>
        </w:rPr>
        <w:t xml:space="preserve">&amp; BEHLEN </w:t>
      </w:r>
      <w:r w:rsidRPr="00260952">
        <w:rPr>
          <w:rFonts w:ascii="Times New Roman" w:hAnsi="Times New Roman"/>
          <w:b w:val="0"/>
          <w:bCs w:val="0"/>
          <w:iCs/>
          <w:szCs w:val="22"/>
        </w:rPr>
        <w:t xml:space="preserve">INDUSTRIES.  It </w:t>
      </w:r>
      <w:r w:rsidR="004D47BF">
        <w:rPr>
          <w:rFonts w:ascii="Times New Roman" w:hAnsi="Times New Roman"/>
          <w:b w:val="0"/>
          <w:bCs w:val="0"/>
          <w:iCs/>
          <w:szCs w:val="22"/>
        </w:rPr>
        <w:t>is</w:t>
      </w:r>
      <w:r w:rsidRPr="00260952">
        <w:rPr>
          <w:rFonts w:ascii="Times New Roman" w:hAnsi="Times New Roman"/>
          <w:b w:val="0"/>
          <w:bCs w:val="0"/>
          <w:iCs/>
          <w:szCs w:val="22"/>
        </w:rPr>
        <w:t xml:space="preserve"> not be viewed as a complete source of information about </w:t>
      </w:r>
      <w:r>
        <w:rPr>
          <w:rFonts w:ascii="Times New Roman" w:hAnsi="Times New Roman"/>
          <w:b w:val="0"/>
          <w:bCs w:val="0"/>
          <w:iCs/>
          <w:szCs w:val="22"/>
        </w:rPr>
        <w:t>our</w:t>
      </w:r>
      <w:r w:rsidRPr="00260952">
        <w:rPr>
          <w:rFonts w:ascii="Times New Roman" w:hAnsi="Times New Roman"/>
          <w:b w:val="0"/>
          <w:bCs w:val="0"/>
          <w:iCs/>
          <w:szCs w:val="22"/>
        </w:rPr>
        <w:t xml:space="preserve"> product(s). </w:t>
      </w:r>
      <w:r>
        <w:rPr>
          <w:rFonts w:ascii="Times New Roman" w:hAnsi="Times New Roman"/>
          <w:b w:val="0"/>
          <w:bCs w:val="0"/>
          <w:iCs/>
          <w:szCs w:val="22"/>
        </w:rPr>
        <w:t>Please r</w:t>
      </w:r>
      <w:r w:rsidRPr="00260952">
        <w:rPr>
          <w:rFonts w:ascii="Times New Roman" w:hAnsi="Times New Roman"/>
          <w:b w:val="0"/>
          <w:bCs w:val="0"/>
          <w:iCs/>
          <w:szCs w:val="22"/>
        </w:rPr>
        <w:t xml:space="preserve">efer to </w:t>
      </w:r>
      <w:r>
        <w:rPr>
          <w:rFonts w:ascii="Times New Roman" w:hAnsi="Times New Roman"/>
          <w:b w:val="0"/>
          <w:bCs w:val="0"/>
          <w:iCs/>
          <w:szCs w:val="22"/>
        </w:rPr>
        <w:t>our p</w:t>
      </w:r>
      <w:r w:rsidRPr="00260952">
        <w:rPr>
          <w:rFonts w:ascii="Times New Roman" w:hAnsi="Times New Roman"/>
          <w:b w:val="0"/>
          <w:bCs w:val="0"/>
          <w:iCs/>
          <w:szCs w:val="22"/>
        </w:rPr>
        <w:t xml:space="preserve">roduct </w:t>
      </w:r>
      <w:r>
        <w:rPr>
          <w:rFonts w:ascii="Times New Roman" w:hAnsi="Times New Roman"/>
          <w:b w:val="0"/>
          <w:bCs w:val="0"/>
          <w:iCs/>
          <w:szCs w:val="22"/>
        </w:rPr>
        <w:t>literature</w:t>
      </w:r>
      <w:r w:rsidRPr="00260952">
        <w:rPr>
          <w:rFonts w:ascii="Times New Roman" w:hAnsi="Times New Roman"/>
          <w:b w:val="0"/>
          <w:bCs w:val="0"/>
          <w:iCs/>
          <w:szCs w:val="22"/>
        </w:rPr>
        <w:t xml:space="preserve"> for additional recommendations.</w:t>
      </w:r>
      <w:r>
        <w:rPr>
          <w:rFonts w:ascii="Times New Roman" w:hAnsi="Times New Roman"/>
          <w:b w:val="0"/>
          <w:bCs w:val="0"/>
          <w:iCs/>
          <w:szCs w:val="22"/>
        </w:rPr>
        <w:t xml:space="preserve">  </w:t>
      </w:r>
      <w:hyperlink r:id="rId11" w:history="1">
        <w:r w:rsidR="009668CC" w:rsidRPr="00F15E6D">
          <w:rPr>
            <w:rStyle w:val="Hyperlink"/>
            <w:rFonts w:ascii="Times New Roman" w:hAnsi="Times New Roman"/>
            <w:b w:val="0"/>
            <w:bCs w:val="0"/>
            <w:iCs/>
            <w:szCs w:val="22"/>
          </w:rPr>
          <w:t>http://artspaninc.com/</w:t>
        </w:r>
      </w:hyperlink>
      <w:r w:rsidRPr="00D725DA">
        <w:rPr>
          <w:rFonts w:ascii="Times New Roman" w:hAnsi="Times New Roman"/>
          <w:bCs w:val="0"/>
          <w:iCs/>
          <w:color w:val="00B0F0"/>
          <w:szCs w:val="22"/>
        </w:rPr>
        <w:t>]</w:t>
      </w:r>
    </w:p>
    <w:p w14:paraId="36CBBC64" w14:textId="0226794D" w:rsidR="00103541" w:rsidRDefault="00103541" w:rsidP="00103541">
      <w:pPr>
        <w:pStyle w:val="Subtitle"/>
        <w:ind w:right="90"/>
        <w:jc w:val="both"/>
        <w:rPr>
          <w:rFonts w:ascii="Times New Roman" w:hAnsi="Times New Roman"/>
          <w:bCs w:val="0"/>
          <w:iCs/>
          <w:color w:val="C45911" w:themeColor="accent2" w:themeShade="BF"/>
          <w:szCs w:val="22"/>
        </w:rPr>
      </w:pPr>
    </w:p>
    <w:p w14:paraId="6BD1A873" w14:textId="1E04849C" w:rsidR="00103541" w:rsidRPr="00260952" w:rsidRDefault="00103541" w:rsidP="00103541">
      <w:pPr>
        <w:pStyle w:val="Subtitle"/>
        <w:ind w:right="90"/>
        <w:jc w:val="both"/>
        <w:rPr>
          <w:rFonts w:ascii="Times New Roman" w:hAnsi="Times New Roman"/>
          <w:b w:val="0"/>
          <w:bCs w:val="0"/>
          <w:iCs/>
          <w:color w:val="FF0000"/>
          <w:szCs w:val="22"/>
        </w:rPr>
      </w:pPr>
      <w:r w:rsidRPr="00D725DA">
        <w:rPr>
          <w:rFonts w:ascii="Times New Roman" w:hAnsi="Times New Roman"/>
          <w:color w:val="00B0F0"/>
          <w:szCs w:val="22"/>
        </w:rPr>
        <w:t xml:space="preserve">[SPEC NOTE: </w:t>
      </w:r>
      <w:r w:rsidRPr="00D725DA">
        <w:rPr>
          <w:rFonts w:ascii="Times New Roman" w:hAnsi="Times New Roman"/>
          <w:b w:val="0"/>
          <w:bCs w:val="0"/>
          <w:iCs/>
          <w:color w:val="00B0F0"/>
          <w:szCs w:val="22"/>
        </w:rPr>
        <w:t xml:space="preserve"> </w:t>
      </w:r>
      <w:r w:rsidRPr="00260952">
        <w:rPr>
          <w:rFonts w:ascii="Times New Roman" w:hAnsi="Times New Roman"/>
          <w:b w:val="0"/>
        </w:rPr>
        <w:t xml:space="preserve">This section includes </w:t>
      </w:r>
      <w:r>
        <w:rPr>
          <w:rFonts w:ascii="Times New Roman" w:hAnsi="Times New Roman"/>
          <w:b w:val="0"/>
        </w:rPr>
        <w:t xml:space="preserve">insulated metal panels </w:t>
      </w:r>
      <w:r w:rsidR="00AF74E3">
        <w:rPr>
          <w:rFonts w:ascii="Times New Roman" w:hAnsi="Times New Roman"/>
          <w:b w:val="0"/>
        </w:rPr>
        <w:t xml:space="preserve">utilizing </w:t>
      </w:r>
      <w:r w:rsidR="00A40F9E">
        <w:rPr>
          <w:rFonts w:ascii="Times New Roman" w:hAnsi="Times New Roman"/>
          <w:b w:val="0"/>
        </w:rPr>
        <w:t xml:space="preserve">a </w:t>
      </w:r>
      <w:r w:rsidR="00AF74E3">
        <w:rPr>
          <w:rFonts w:ascii="Times New Roman" w:hAnsi="Times New Roman"/>
          <w:b w:val="0"/>
        </w:rPr>
        <w:t xml:space="preserve">continuous foamed in-place </w:t>
      </w:r>
      <w:r w:rsidR="00DF3791">
        <w:rPr>
          <w:rFonts w:ascii="Times New Roman" w:hAnsi="Times New Roman"/>
          <w:b w:val="0"/>
        </w:rPr>
        <w:t xml:space="preserve">closed cell </w:t>
      </w:r>
      <w:r w:rsidR="00A40F9E">
        <w:rPr>
          <w:rFonts w:ascii="Times New Roman" w:hAnsi="Times New Roman"/>
          <w:b w:val="0"/>
        </w:rPr>
        <w:t>insulating core</w:t>
      </w:r>
      <w:r w:rsidR="00AF74E3">
        <w:rPr>
          <w:rFonts w:ascii="Times New Roman" w:hAnsi="Times New Roman"/>
          <w:b w:val="0"/>
        </w:rPr>
        <w:t xml:space="preserve"> </w:t>
      </w:r>
      <w:r w:rsidR="00DF3791">
        <w:rPr>
          <w:rFonts w:ascii="Times New Roman" w:hAnsi="Times New Roman"/>
          <w:b w:val="0"/>
        </w:rPr>
        <w:t>with exterior and interior preformed and prefinished metal sheets.</w:t>
      </w:r>
      <w:r w:rsidR="00DF3791" w:rsidRPr="00DF3791">
        <w:rPr>
          <w:rFonts w:ascii="Times New Roman" w:hAnsi="Times New Roman"/>
          <w:b w:val="0"/>
        </w:rPr>
        <w:t xml:space="preserve"> </w:t>
      </w:r>
      <w:r w:rsidR="00A40F9E">
        <w:rPr>
          <w:rFonts w:ascii="Times New Roman" w:hAnsi="Times New Roman"/>
          <w:b w:val="0"/>
        </w:rPr>
        <w:t xml:space="preserve">Offset tongue and groove side joints are designed to accept butyl sealant and hidden clips, providing a </w:t>
      </w:r>
      <w:r w:rsidR="00EA4C20">
        <w:rPr>
          <w:rFonts w:ascii="Times New Roman" w:hAnsi="Times New Roman"/>
          <w:b w:val="0"/>
        </w:rPr>
        <w:t>complete</w:t>
      </w:r>
      <w:r w:rsidR="00A40F9E">
        <w:rPr>
          <w:rFonts w:ascii="Times New Roman" w:hAnsi="Times New Roman"/>
          <w:b w:val="0"/>
        </w:rPr>
        <w:t xml:space="preserve"> building envelope component</w:t>
      </w:r>
      <w:r w:rsidR="00EA4C20">
        <w:rPr>
          <w:rFonts w:ascii="Times New Roman" w:hAnsi="Times New Roman"/>
          <w:b w:val="0"/>
        </w:rPr>
        <w:t xml:space="preserve">.  Interior and exterior metal facings are </w:t>
      </w:r>
      <w:r w:rsidRPr="00260952">
        <w:rPr>
          <w:rFonts w:ascii="Times New Roman" w:hAnsi="Times New Roman"/>
          <w:b w:val="0"/>
        </w:rPr>
        <w:t>manufactured in a variety of</w:t>
      </w:r>
      <w:r w:rsidR="00EA4C20">
        <w:rPr>
          <w:rFonts w:ascii="Times New Roman" w:hAnsi="Times New Roman"/>
          <w:b w:val="0"/>
        </w:rPr>
        <w:t xml:space="preserve"> profiles,</w:t>
      </w:r>
      <w:r w:rsidRPr="00260952">
        <w:rPr>
          <w:rFonts w:ascii="Times New Roman" w:hAnsi="Times New Roman"/>
          <w:b w:val="0"/>
        </w:rPr>
        <w:t xml:space="preserve"> thicknesses and finishes.  </w:t>
      </w:r>
      <w:r w:rsidR="00A578D9">
        <w:rPr>
          <w:rFonts w:ascii="Times New Roman" w:hAnsi="Times New Roman"/>
          <w:b w:val="0"/>
        </w:rPr>
        <w:t xml:space="preserve">Edit </w:t>
      </w:r>
      <w:r w:rsidRPr="00500A2E">
        <w:rPr>
          <w:rFonts w:ascii="Times New Roman" w:hAnsi="Times New Roman"/>
        </w:rPr>
        <w:t>Part 1 General</w:t>
      </w:r>
      <w:r>
        <w:rPr>
          <w:rFonts w:ascii="Times New Roman" w:hAnsi="Times New Roman"/>
          <w:b w:val="0"/>
        </w:rPr>
        <w:t xml:space="preserve"> for specific project requirements.  </w:t>
      </w:r>
      <w:r w:rsidRPr="00260952">
        <w:rPr>
          <w:rFonts w:ascii="Times New Roman" w:hAnsi="Times New Roman"/>
          <w:b w:val="0"/>
        </w:rPr>
        <w:t>This section includes performance, proprietary, and descriptive type specifications; edit text to avoid conflicting requirements.</w:t>
      </w:r>
      <w:r>
        <w:rPr>
          <w:rFonts w:ascii="Times New Roman" w:hAnsi="Times New Roman"/>
          <w:b w:val="0"/>
        </w:rPr>
        <w:t xml:space="preserve">  Delete all </w:t>
      </w:r>
      <w:r w:rsidRPr="00D725DA">
        <w:rPr>
          <w:rFonts w:ascii="Times New Roman" w:hAnsi="Times New Roman"/>
          <w:bCs w:val="0"/>
          <w:color w:val="00B0F0"/>
        </w:rPr>
        <w:t>SPEC NOTES</w:t>
      </w:r>
      <w:r w:rsidRPr="00D725DA">
        <w:rPr>
          <w:rFonts w:ascii="Times New Roman" w:hAnsi="Times New Roman"/>
          <w:b w:val="0"/>
          <w:color w:val="00B0F0"/>
        </w:rPr>
        <w:t xml:space="preserve"> </w:t>
      </w:r>
      <w:r>
        <w:rPr>
          <w:rFonts w:ascii="Times New Roman" w:hAnsi="Times New Roman"/>
          <w:b w:val="0"/>
        </w:rPr>
        <w:t>and brackets at final edit.</w:t>
      </w:r>
      <w:r w:rsidRPr="00D725DA">
        <w:rPr>
          <w:rFonts w:ascii="Times New Roman" w:hAnsi="Times New Roman"/>
          <w:color w:val="00B0F0"/>
        </w:rPr>
        <w:t>]</w:t>
      </w:r>
      <w:r w:rsidR="00DF3791" w:rsidRPr="00D725DA">
        <w:rPr>
          <w:rFonts w:ascii="Times New Roman" w:hAnsi="Times New Roman"/>
          <w:color w:val="2F5496" w:themeColor="accent1" w:themeShade="BF"/>
        </w:rPr>
        <w:t xml:space="preserve"> </w:t>
      </w:r>
      <w:r w:rsidR="00DF3791">
        <w:rPr>
          <w:rFonts w:ascii="Times New Roman" w:hAnsi="Times New Roman"/>
          <w:color w:val="C45911" w:themeColor="accent2" w:themeShade="BF"/>
        </w:rPr>
        <w:t xml:space="preserve"> </w:t>
      </w:r>
    </w:p>
    <w:p w14:paraId="4D719AEA" w14:textId="77777777" w:rsidR="00427040" w:rsidRPr="0005226A" w:rsidRDefault="0005226A">
      <w:pPr>
        <w:pStyle w:val="Heading1"/>
      </w:pPr>
      <w:r w:rsidRPr="0005226A">
        <w:t>General</w:t>
      </w:r>
    </w:p>
    <w:p w14:paraId="4D719AEB" w14:textId="77777777" w:rsidR="00427040" w:rsidRPr="00360CA6" w:rsidRDefault="00B656FC" w:rsidP="0005226A">
      <w:pPr>
        <w:pStyle w:val="Heading2"/>
      </w:pPr>
      <w:r w:rsidRPr="00360CA6">
        <w:t>SECTION INCLUDES</w:t>
      </w:r>
    </w:p>
    <w:p w14:paraId="4D719AED" w14:textId="456F7E76" w:rsidR="00427040" w:rsidRPr="0005226A" w:rsidRDefault="0005226A" w:rsidP="0005226A">
      <w:pPr>
        <w:pStyle w:val="Heading3"/>
      </w:pPr>
      <w:r w:rsidRPr="0005226A">
        <w:t xml:space="preserve">Preformed </w:t>
      </w:r>
      <w:r w:rsidR="00B80935">
        <w:t xml:space="preserve">factory insulated </w:t>
      </w:r>
      <w:r w:rsidRPr="0005226A">
        <w:t>metal panel assembly for [walls]</w:t>
      </w:r>
      <w:r w:rsidR="004A7441">
        <w:t xml:space="preserve"> [and]</w:t>
      </w:r>
      <w:r w:rsidRPr="0005226A">
        <w:t xml:space="preserve"> [</w:t>
      </w:r>
      <w:r w:rsidR="00B80935">
        <w:t>roofs</w:t>
      </w:r>
      <w:r w:rsidRPr="0005226A">
        <w:t>], with related flashings, assembly devices, anchors and accessory components.</w:t>
      </w:r>
    </w:p>
    <w:p w14:paraId="4D719AEE" w14:textId="432F017F" w:rsidR="00427040" w:rsidRPr="00360CA6" w:rsidRDefault="00B656FC" w:rsidP="0005226A">
      <w:pPr>
        <w:pStyle w:val="Heading2"/>
      </w:pPr>
      <w:r w:rsidRPr="00360CA6">
        <w:t>RELATED REQUIREMENTS</w:t>
      </w:r>
    </w:p>
    <w:p w14:paraId="1A48295F" w14:textId="77777777" w:rsidR="00275FC4" w:rsidRPr="000B314B" w:rsidRDefault="00275FC4" w:rsidP="00275FC4">
      <w:pPr>
        <w:pStyle w:val="Heading3"/>
        <w:numPr>
          <w:ilvl w:val="0"/>
          <w:numId w:val="0"/>
        </w:numPr>
      </w:pPr>
      <w:bookmarkStart w:id="0" w:name="_Hlk29992444"/>
      <w:r w:rsidRPr="00D725DA">
        <w:rPr>
          <w:b/>
          <w:color w:val="00B0F0"/>
        </w:rPr>
        <w:t>[SPEC NOTE:</w:t>
      </w:r>
      <w:r w:rsidRPr="00D725DA">
        <w:rPr>
          <w:color w:val="00B0F0"/>
        </w:rPr>
        <w:t xml:space="preserve">  </w:t>
      </w:r>
      <w:r>
        <w:t>Only include those sections below that are actually included in the body of this section.</w:t>
      </w:r>
      <w:r w:rsidRPr="00D725DA">
        <w:rPr>
          <w:b/>
          <w:color w:val="00B0F0"/>
        </w:rPr>
        <w:t>]</w:t>
      </w:r>
    </w:p>
    <w:bookmarkEnd w:id="0"/>
    <w:p w14:paraId="4D719AF0" w14:textId="4E8F7389" w:rsidR="00427040" w:rsidRPr="0005226A" w:rsidRDefault="0005226A" w:rsidP="0005226A">
      <w:pPr>
        <w:pStyle w:val="Heading3"/>
      </w:pPr>
      <w:r w:rsidRPr="0005226A">
        <w:t>Section 05 12 00</w:t>
      </w:r>
      <w:r w:rsidR="00EA4C20">
        <w:t xml:space="preserve"> - </w:t>
      </w:r>
      <w:r w:rsidRPr="0005226A">
        <w:t>Structural Steel:</w:t>
      </w:r>
      <w:r w:rsidR="009C1124">
        <w:t xml:space="preserve"> </w:t>
      </w:r>
      <w:r w:rsidRPr="0005226A">
        <w:t>Structural steel building frame</w:t>
      </w:r>
    </w:p>
    <w:p w14:paraId="4D719AF1" w14:textId="70502C6D" w:rsidR="00427040" w:rsidRPr="0005226A" w:rsidRDefault="0005226A" w:rsidP="0005226A">
      <w:pPr>
        <w:pStyle w:val="Heading3"/>
      </w:pPr>
      <w:r w:rsidRPr="0005226A">
        <w:t>Section 05 41 00 - Structural Metal Lightweight Framing:</w:t>
      </w:r>
      <w:r w:rsidR="009C1124">
        <w:t xml:space="preserve"> </w:t>
      </w:r>
      <w:r w:rsidRPr="0005226A">
        <w:t>Stud wall framing system</w:t>
      </w:r>
    </w:p>
    <w:p w14:paraId="4D719AF2" w14:textId="4EC553BF" w:rsidR="00427040" w:rsidRDefault="0005226A" w:rsidP="0005226A">
      <w:pPr>
        <w:pStyle w:val="Heading3"/>
      </w:pPr>
      <w:r w:rsidRPr="0005226A">
        <w:t>Section 07 13 00 - Sheet Membrane Waterproofing</w:t>
      </w:r>
    </w:p>
    <w:p w14:paraId="5EAB0A4B" w14:textId="032AB3DC" w:rsidR="007E2593" w:rsidRDefault="007E2593" w:rsidP="007E2593">
      <w:pPr>
        <w:pStyle w:val="Heading3"/>
      </w:pPr>
      <w:r>
        <w:t>[Section 07 21 13 - Board Insulation]</w:t>
      </w:r>
    </w:p>
    <w:p w14:paraId="62B6CEBD" w14:textId="1FE403F7" w:rsidR="007E2593" w:rsidRDefault="007E2593" w:rsidP="007E2593">
      <w:pPr>
        <w:pStyle w:val="Heading3"/>
      </w:pPr>
      <w:r>
        <w:t>[Section 07 21 16 - Blanket Insulation]</w:t>
      </w:r>
    </w:p>
    <w:p w14:paraId="66D47F73" w14:textId="77777777" w:rsidR="0052546D" w:rsidRPr="0052546D" w:rsidRDefault="0052546D" w:rsidP="0052546D">
      <w:pPr>
        <w:pStyle w:val="Heading3"/>
      </w:pPr>
      <w:r w:rsidRPr="0052546D">
        <w:t>Section 07 26 00 - Vapour Retarders</w:t>
      </w:r>
    </w:p>
    <w:p w14:paraId="4D719AF4" w14:textId="53ED8BC5" w:rsidR="00427040" w:rsidRPr="0005226A" w:rsidRDefault="0005226A" w:rsidP="0005226A">
      <w:pPr>
        <w:pStyle w:val="Heading3"/>
      </w:pPr>
      <w:r w:rsidRPr="0005226A">
        <w:t>Section 07 27 00 - Air Barriers</w:t>
      </w:r>
    </w:p>
    <w:p w14:paraId="4D719AF7" w14:textId="5B17D8DC" w:rsidR="00427040" w:rsidRPr="0005226A" w:rsidRDefault="0005226A" w:rsidP="0005226A">
      <w:pPr>
        <w:pStyle w:val="Heading3"/>
      </w:pPr>
      <w:r w:rsidRPr="0005226A">
        <w:t xml:space="preserve">Section 07 62 00 - Sheet Metal Flashing </w:t>
      </w:r>
      <w:r w:rsidR="00A94D81">
        <w:t>a</w:t>
      </w:r>
      <w:r w:rsidRPr="0005226A">
        <w:t>nd Trim</w:t>
      </w:r>
    </w:p>
    <w:p w14:paraId="4D719AF8" w14:textId="3CE75706" w:rsidR="00427040" w:rsidRPr="0005226A" w:rsidRDefault="004A7441" w:rsidP="0005226A">
      <w:pPr>
        <w:pStyle w:val="Heading3"/>
      </w:pPr>
      <w:r>
        <w:t>[</w:t>
      </w:r>
      <w:r w:rsidR="0005226A" w:rsidRPr="0005226A">
        <w:t>Section 07 84 00 - Firestopping</w:t>
      </w:r>
      <w:r>
        <w:t>]</w:t>
      </w:r>
    </w:p>
    <w:p w14:paraId="4D719AFA" w14:textId="120258A0" w:rsidR="00427040" w:rsidRDefault="0005226A" w:rsidP="0005226A">
      <w:pPr>
        <w:pStyle w:val="Heading3"/>
      </w:pPr>
      <w:r w:rsidRPr="0005226A">
        <w:t>Section 07 92 00 - Joint Sealants</w:t>
      </w:r>
    </w:p>
    <w:p w14:paraId="6AC00B06" w14:textId="7F0EA4A0" w:rsidR="00732D10" w:rsidRPr="0005226A" w:rsidRDefault="00732D10" w:rsidP="0005226A">
      <w:pPr>
        <w:pStyle w:val="Heading3"/>
      </w:pPr>
      <w:r>
        <w:t>[Section 13 34 19 - Metal Building Systems]</w:t>
      </w:r>
    </w:p>
    <w:p w14:paraId="4D719B01" w14:textId="6FCE784C" w:rsidR="00427040" w:rsidRPr="0005226A" w:rsidRDefault="00761F6E" w:rsidP="0005226A">
      <w:pPr>
        <w:pStyle w:val="Heading3"/>
      </w:pPr>
      <w:r>
        <w:t>[</w:t>
      </w:r>
      <w:r w:rsidR="0005226A" w:rsidRPr="0005226A">
        <w:t>Section 13 34 23 - Fabricated Structures:</w:t>
      </w:r>
      <w:r w:rsidR="009C1124">
        <w:t xml:space="preserve"> </w:t>
      </w:r>
      <w:r w:rsidR="0005226A" w:rsidRPr="0005226A">
        <w:t>Building framing system</w:t>
      </w:r>
      <w:r>
        <w:t>]</w:t>
      </w:r>
    </w:p>
    <w:p w14:paraId="4D719B07" w14:textId="3D9B550E" w:rsidR="00427040" w:rsidRPr="00360CA6" w:rsidRDefault="00B656FC" w:rsidP="0005226A">
      <w:pPr>
        <w:pStyle w:val="Heading2"/>
      </w:pPr>
      <w:r w:rsidRPr="00360CA6">
        <w:t>REFERENCE STANDARDS</w:t>
      </w:r>
    </w:p>
    <w:p w14:paraId="2160D22A" w14:textId="77777777" w:rsidR="00275FC4" w:rsidRPr="000B314B" w:rsidRDefault="00275FC4" w:rsidP="00275FC4">
      <w:pPr>
        <w:pStyle w:val="Heading3"/>
        <w:numPr>
          <w:ilvl w:val="0"/>
          <w:numId w:val="0"/>
        </w:numPr>
      </w:pPr>
      <w:bookmarkStart w:id="1" w:name="_Hlk29992507"/>
      <w:r w:rsidRPr="00D725DA">
        <w:rPr>
          <w:b/>
          <w:color w:val="00B0F0"/>
        </w:rPr>
        <w:t>[SPEC NOTE:</w:t>
      </w:r>
      <w:r w:rsidRPr="00D725DA">
        <w:rPr>
          <w:color w:val="00B0F0"/>
        </w:rPr>
        <w:t xml:space="preserve">  </w:t>
      </w:r>
      <w:r>
        <w:t>Only include the reference standards below that are applicable to the project.</w:t>
      </w:r>
      <w:r w:rsidRPr="00D725DA">
        <w:rPr>
          <w:b/>
          <w:color w:val="00B0F0"/>
        </w:rPr>
        <w:t>]</w:t>
      </w:r>
    </w:p>
    <w:bookmarkEnd w:id="1"/>
    <w:p w14:paraId="3DE9DCE8" w14:textId="78625B67" w:rsidR="007C4546" w:rsidRDefault="007C4546" w:rsidP="0005226A">
      <w:pPr>
        <w:pStyle w:val="Heading3"/>
      </w:pPr>
      <w:r>
        <w:t>American Society for Testing and Materials (ASTM):</w:t>
      </w:r>
    </w:p>
    <w:p w14:paraId="4E7D8C05" w14:textId="7A33B3A3" w:rsidR="007C4546" w:rsidRPr="0036024F" w:rsidRDefault="007C4546" w:rsidP="007C4546">
      <w:pPr>
        <w:pStyle w:val="Heading4"/>
      </w:pPr>
      <w:r w:rsidRPr="0036024F">
        <w:t>ASTM A653/A653M-</w:t>
      </w:r>
      <w:r w:rsidR="00631253">
        <w:t>23</w:t>
      </w:r>
      <w:r w:rsidR="00EA4C20">
        <w:t>,</w:t>
      </w:r>
      <w:r w:rsidRPr="0036024F">
        <w:t xml:space="preserve"> Standard Specification for Steel Sheet, Zinc-Coated (Galvanized) or Zinc-Iron Alloy-Coated (Galvannealed) by the Hot-Dip Process</w:t>
      </w:r>
    </w:p>
    <w:p w14:paraId="417170EF" w14:textId="04868116" w:rsidR="007C4546" w:rsidRPr="0036024F" w:rsidRDefault="007C4546" w:rsidP="007C4546">
      <w:pPr>
        <w:pStyle w:val="Heading4"/>
      </w:pPr>
      <w:r w:rsidRPr="0036024F">
        <w:lastRenderedPageBreak/>
        <w:t>ASTM A792/A792M-</w:t>
      </w:r>
      <w:r w:rsidR="00631253">
        <w:t>23</w:t>
      </w:r>
      <w:r w:rsidR="00EA4C20">
        <w:t>,</w:t>
      </w:r>
      <w:r w:rsidRPr="0036024F">
        <w:t xml:space="preserve"> Standard Specification for Steel Sheet, 55% Aluminum-Zinc Alloy-Coated by the Hot-Dip Process</w:t>
      </w:r>
    </w:p>
    <w:p w14:paraId="79E66899" w14:textId="3CFF680C" w:rsidR="00DC3F7C" w:rsidRPr="0005226A" w:rsidRDefault="00DC3F7C" w:rsidP="00DC3F7C">
      <w:pPr>
        <w:pStyle w:val="Heading4"/>
      </w:pPr>
      <w:r w:rsidRPr="00DC3F7C">
        <w:t>ASTM E84-</w:t>
      </w:r>
      <w:r w:rsidR="00631253">
        <w:t>24</w:t>
      </w:r>
      <w:r w:rsidR="00EA4C20">
        <w:t>,</w:t>
      </w:r>
      <w:r w:rsidRPr="0005226A">
        <w:t xml:space="preserve"> Standard Test Method for Surface Burning Characteristics of Building Materials</w:t>
      </w:r>
    </w:p>
    <w:p w14:paraId="70596CA3" w14:textId="0FE69FDA" w:rsidR="007C4546" w:rsidRDefault="00811B05" w:rsidP="007C4546">
      <w:pPr>
        <w:pStyle w:val="Heading4"/>
      </w:pPr>
      <w:r>
        <w:t>ASTM C518-</w:t>
      </w:r>
      <w:r w:rsidR="00631253">
        <w:t>21</w:t>
      </w:r>
      <w:r w:rsidR="00EA4C20">
        <w:t>,</w:t>
      </w:r>
      <w:r w:rsidRPr="0005226A">
        <w:t xml:space="preserve"> </w:t>
      </w:r>
      <w:r>
        <w:t>Standard Test Method for Steady-State Thermal Transmission Properties by Means of the Heat Flow Meter Apparatus</w:t>
      </w:r>
    </w:p>
    <w:p w14:paraId="5D0CEDA4" w14:textId="1480241A" w:rsidR="00811B05" w:rsidRPr="00A061FC" w:rsidRDefault="00811B05" w:rsidP="007C4546">
      <w:pPr>
        <w:pStyle w:val="Heading4"/>
      </w:pPr>
      <w:r w:rsidRPr="00A061FC">
        <w:t xml:space="preserve">ASTM </w:t>
      </w:r>
      <w:r w:rsidR="00B944DE" w:rsidRPr="00A061FC">
        <w:t>C1363-</w:t>
      </w:r>
      <w:r w:rsidR="00631253">
        <w:t>24</w:t>
      </w:r>
      <w:r w:rsidR="00EA4C20">
        <w:t>,</w:t>
      </w:r>
      <w:r w:rsidR="00B944DE" w:rsidRPr="00A061FC">
        <w:t xml:space="preserve"> Standard Test Method for Thermal Performance of Building Materials and Envelope Assemblies by Means of a Hot Box Apparatus</w:t>
      </w:r>
    </w:p>
    <w:p w14:paraId="12D6B860" w14:textId="3291B367" w:rsidR="00B944DE" w:rsidRDefault="00B944DE" w:rsidP="007C4546">
      <w:pPr>
        <w:pStyle w:val="Heading4"/>
      </w:pPr>
      <w:r>
        <w:t>ASTM E72-</w:t>
      </w:r>
      <w:r w:rsidR="00631253">
        <w:t>22</w:t>
      </w:r>
      <w:r w:rsidR="00EA4C20">
        <w:t>,</w:t>
      </w:r>
      <w:r>
        <w:t xml:space="preserve"> Standard Test Methods of Conducting Strength Tests of Panels for Building Construction</w:t>
      </w:r>
    </w:p>
    <w:p w14:paraId="5D55EB6F" w14:textId="2090FA6D" w:rsidR="00B944DE" w:rsidRDefault="00B944DE" w:rsidP="007C4546">
      <w:pPr>
        <w:pStyle w:val="Heading4"/>
      </w:pPr>
      <w:r>
        <w:t>ASTM E283/E283M-19</w:t>
      </w:r>
      <w:r w:rsidR="00EA4C20">
        <w:t>,</w:t>
      </w:r>
      <w:r>
        <w:t xml:space="preserve"> </w:t>
      </w:r>
      <w:r w:rsidRPr="00B944DE">
        <w:t>Standard Test Method for Determining Rate of Air Leakage Through Exterior Windows, Skylights, Curtain Walls, and Doors Under Specified Pressure Differences Across the Specimen</w:t>
      </w:r>
    </w:p>
    <w:p w14:paraId="3C0A1098" w14:textId="6E10095E" w:rsidR="00D10CCB" w:rsidRDefault="00B944DE" w:rsidP="00484B64">
      <w:pPr>
        <w:pStyle w:val="Heading4"/>
      </w:pPr>
      <w:r>
        <w:t>ASTM E331-00(20</w:t>
      </w:r>
      <w:r w:rsidR="00631253">
        <w:t>23</w:t>
      </w:r>
      <w:r>
        <w:t>)</w:t>
      </w:r>
      <w:r w:rsidR="00275FC4">
        <w:t>,</w:t>
      </w:r>
      <w:r w:rsidRPr="00B944DE">
        <w:t xml:space="preserve"> Standard Test Method for Water Penetration of Exterior Windows, Skylights, Doors, and Curtain Walls by Uniform Static Air Pressure Difference</w:t>
      </w:r>
    </w:p>
    <w:p w14:paraId="52C271B1" w14:textId="77777777" w:rsidR="00484B64" w:rsidRPr="00484B64" w:rsidRDefault="00484B64" w:rsidP="00484B64">
      <w:pPr>
        <w:pStyle w:val="Heading3"/>
      </w:pPr>
      <w:r w:rsidRPr="00484B64">
        <w:t>National Fire Protection Agency (NFPA)</w:t>
      </w:r>
    </w:p>
    <w:p w14:paraId="43040190" w14:textId="116F02ED" w:rsidR="00484B64" w:rsidRDefault="00484B64" w:rsidP="00484B64">
      <w:pPr>
        <w:pStyle w:val="Heading4"/>
      </w:pPr>
      <w:r>
        <w:t>NFPA 286</w:t>
      </w:r>
      <w:r w:rsidR="00275FC4">
        <w:t>,</w:t>
      </w:r>
      <w:r w:rsidRPr="00484B64">
        <w:t xml:space="preserve"> Standard Methods of Fire Tests for Evaluating Contribution of Wall and Ceiling Interior Finish to Room Fire Growth</w:t>
      </w:r>
    </w:p>
    <w:p w14:paraId="6D754480" w14:textId="2F9D5CF5" w:rsidR="007C4546" w:rsidRDefault="00DA2E52" w:rsidP="0005226A">
      <w:pPr>
        <w:pStyle w:val="Heading3"/>
      </w:pPr>
      <w:r>
        <w:t>Underwriters Laboratories Canada</w:t>
      </w:r>
      <w:r w:rsidR="007C4546">
        <w:t xml:space="preserve"> (</w:t>
      </w:r>
      <w:r>
        <w:t>ULC</w:t>
      </w:r>
      <w:r w:rsidR="007C4546">
        <w:t>)</w:t>
      </w:r>
    </w:p>
    <w:p w14:paraId="066358D1" w14:textId="5133183A" w:rsidR="00DA2E52" w:rsidRDefault="00DA2E52" w:rsidP="00DA2E52">
      <w:pPr>
        <w:pStyle w:val="Heading4"/>
      </w:pPr>
      <w:r>
        <w:t>CAN/</w:t>
      </w:r>
      <w:proofErr w:type="spellStart"/>
      <w:r>
        <w:t>ULC</w:t>
      </w:r>
      <w:proofErr w:type="spellEnd"/>
      <w:r>
        <w:t xml:space="preserve"> S101-</w:t>
      </w:r>
      <w:r w:rsidR="002E4BD9">
        <w:t>14</w:t>
      </w:r>
      <w:r w:rsidR="00275FC4">
        <w:t>,</w:t>
      </w:r>
      <w:r w:rsidR="00D10CCB">
        <w:t xml:space="preserve"> Standard Methods of Fire Endurance Tests of Building Construction and Materials</w:t>
      </w:r>
    </w:p>
    <w:p w14:paraId="4E149290" w14:textId="1470CF8A" w:rsidR="00D10CCB" w:rsidRDefault="00D10CCB" w:rsidP="00DA2E52">
      <w:pPr>
        <w:pStyle w:val="Heading4"/>
      </w:pPr>
      <w:r>
        <w:t>CAN/</w:t>
      </w:r>
      <w:proofErr w:type="spellStart"/>
      <w:r>
        <w:t>ULC</w:t>
      </w:r>
      <w:proofErr w:type="spellEnd"/>
      <w:r>
        <w:t xml:space="preserve"> S102-1</w:t>
      </w:r>
      <w:r w:rsidR="00F32C86">
        <w:t>9</w:t>
      </w:r>
      <w:r w:rsidR="00275FC4">
        <w:t>,</w:t>
      </w:r>
      <w:r>
        <w:t xml:space="preserve"> Standard Method of Test for Surface Burning Characteristics of Building Materials and Assemblies</w:t>
      </w:r>
    </w:p>
    <w:p w14:paraId="0A46BBC1" w14:textId="63904FC3" w:rsidR="00D10CCB" w:rsidRDefault="00D10CCB" w:rsidP="00DA2E52">
      <w:pPr>
        <w:pStyle w:val="Heading4"/>
      </w:pPr>
      <w:r>
        <w:t>CAN/ULC S126-14</w:t>
      </w:r>
      <w:r w:rsidR="00275FC4">
        <w:t>,</w:t>
      </w:r>
      <w:r>
        <w:t xml:space="preserve"> </w:t>
      </w:r>
      <w:r w:rsidRPr="00D10CCB">
        <w:t>Standard Method of Test for Fire Spread Under Roof-Deck Assemblies</w:t>
      </w:r>
    </w:p>
    <w:p w14:paraId="054F991C" w14:textId="4325A393" w:rsidR="00D10CCB" w:rsidRDefault="00D10CCB" w:rsidP="00DA2E52">
      <w:pPr>
        <w:pStyle w:val="Heading4"/>
      </w:pPr>
      <w:r>
        <w:t>CAN/ULC S127-14</w:t>
      </w:r>
      <w:r w:rsidR="00275FC4">
        <w:t>,</w:t>
      </w:r>
      <w:r>
        <w:t xml:space="preserve"> </w:t>
      </w:r>
      <w:r w:rsidRPr="00D10CCB">
        <w:t>Standard Corner Wall Method of Test for Flammability Characteristics on Non-Melting Foam Plastic Building Materials</w:t>
      </w:r>
    </w:p>
    <w:p w14:paraId="2367C662" w14:textId="4DE44625" w:rsidR="00D10CCB" w:rsidRDefault="00D10CCB" w:rsidP="00DA2E52">
      <w:pPr>
        <w:pStyle w:val="Heading4"/>
      </w:pPr>
      <w:r>
        <w:t>CAN/ULC S138-06</w:t>
      </w:r>
      <w:r w:rsidR="00275FC4">
        <w:t>,</w:t>
      </w:r>
      <w:r>
        <w:t xml:space="preserve"> Standard Method of Test for Fire Growth of Insulated Building Panels in Full-Scale Room Configuration</w:t>
      </w:r>
    </w:p>
    <w:p w14:paraId="07540C4B" w14:textId="3F3752BE" w:rsidR="009C13FB" w:rsidRDefault="009C13FB" w:rsidP="009C13FB">
      <w:pPr>
        <w:pStyle w:val="Heading3"/>
      </w:pPr>
      <w:r>
        <w:t>Canadian Standards Association (CSA)</w:t>
      </w:r>
    </w:p>
    <w:p w14:paraId="486E21E2" w14:textId="5F84448B" w:rsidR="009C13FB" w:rsidRDefault="009C13FB" w:rsidP="009C13FB">
      <w:pPr>
        <w:pStyle w:val="Heading4"/>
      </w:pPr>
      <w:r>
        <w:t>CSA-S16</w:t>
      </w:r>
      <w:r w:rsidR="006777B6">
        <w:t>-</w:t>
      </w:r>
      <w:r w:rsidR="00F32C86">
        <w:t>24</w:t>
      </w:r>
      <w:r w:rsidR="00275FC4">
        <w:t>,</w:t>
      </w:r>
      <w:r>
        <w:t xml:space="preserve"> Design of Steel Structures</w:t>
      </w:r>
    </w:p>
    <w:p w14:paraId="11AED2A7" w14:textId="5AF2B521" w:rsidR="009C13FB" w:rsidRDefault="009C13FB" w:rsidP="009C13FB">
      <w:pPr>
        <w:pStyle w:val="Heading4"/>
      </w:pPr>
      <w:r>
        <w:t>CSA-</w:t>
      </w:r>
      <w:r w:rsidR="002460E1">
        <w:t>S136-16</w:t>
      </w:r>
      <w:r w:rsidR="00275FC4">
        <w:t>,</w:t>
      </w:r>
      <w:r w:rsidR="002460E1">
        <w:t xml:space="preserve"> </w:t>
      </w:r>
      <w:r w:rsidR="002460E1" w:rsidRPr="002460E1">
        <w:t xml:space="preserve">North American </w:t>
      </w:r>
      <w:r w:rsidR="002460E1">
        <w:t>S</w:t>
      </w:r>
      <w:r w:rsidR="002460E1" w:rsidRPr="002460E1">
        <w:t xml:space="preserve">pecification for the </w:t>
      </w:r>
      <w:r w:rsidR="002460E1">
        <w:t>D</w:t>
      </w:r>
      <w:r w:rsidR="002460E1" w:rsidRPr="002460E1">
        <w:t xml:space="preserve">esign of </w:t>
      </w:r>
      <w:r w:rsidR="002460E1">
        <w:t>C</w:t>
      </w:r>
      <w:r w:rsidR="002460E1" w:rsidRPr="002460E1">
        <w:t xml:space="preserve">old-formed </w:t>
      </w:r>
      <w:r w:rsidR="002460E1">
        <w:t>S</w:t>
      </w:r>
      <w:r w:rsidR="002460E1" w:rsidRPr="002460E1">
        <w:t xml:space="preserve">teel </w:t>
      </w:r>
      <w:r w:rsidR="002460E1">
        <w:t>S</w:t>
      </w:r>
      <w:r w:rsidR="002460E1" w:rsidRPr="002460E1">
        <w:t xml:space="preserve">tructural </w:t>
      </w:r>
      <w:r w:rsidR="002460E1">
        <w:t>M</w:t>
      </w:r>
      <w:r w:rsidR="002460E1" w:rsidRPr="002460E1">
        <w:t>embers</w:t>
      </w:r>
    </w:p>
    <w:p w14:paraId="08A9E27C" w14:textId="3990E954" w:rsidR="007C4546" w:rsidRDefault="007C4546" w:rsidP="009C13FB">
      <w:pPr>
        <w:pStyle w:val="Heading3"/>
      </w:pPr>
      <w:r>
        <w:t>Canadian Sheet Steel Building Institute (CSSBI)</w:t>
      </w:r>
    </w:p>
    <w:p w14:paraId="1821DB83" w14:textId="0127E7CC" w:rsidR="00D7197A" w:rsidRDefault="00D7197A" w:rsidP="00484B64">
      <w:pPr>
        <w:pStyle w:val="Heading4"/>
      </w:pPr>
      <w:r w:rsidRPr="00D7197A">
        <w:t>CSSBI 30M-2017</w:t>
      </w:r>
      <w:r w:rsidR="00275FC4">
        <w:t>,</w:t>
      </w:r>
      <w:r>
        <w:t xml:space="preserve"> </w:t>
      </w:r>
      <w:r w:rsidRPr="00D7197A">
        <w:t>Standard for Steel Building System</w:t>
      </w:r>
    </w:p>
    <w:p w14:paraId="4D719B0F" w14:textId="72F43E5E" w:rsidR="00427040" w:rsidRDefault="00F63FB1" w:rsidP="00484B64">
      <w:pPr>
        <w:pStyle w:val="Heading4"/>
      </w:pPr>
      <w:bookmarkStart w:id="2" w:name="_Hlk30153661"/>
      <w:r w:rsidRPr="00F63FB1">
        <w:t>CSSBI S8-2018</w:t>
      </w:r>
      <w:r w:rsidR="00275FC4">
        <w:t>,</w:t>
      </w:r>
      <w:r>
        <w:t xml:space="preserve"> </w:t>
      </w:r>
      <w:r w:rsidRPr="00F63FB1">
        <w:t>Quality and Performance Specification for Prefinished Sheet Steel Used for Building Products</w:t>
      </w:r>
    </w:p>
    <w:bookmarkEnd w:id="2"/>
    <w:p w14:paraId="4D719B11" w14:textId="77777777" w:rsidR="00427040" w:rsidRPr="00360CA6" w:rsidRDefault="00B656FC" w:rsidP="0005226A">
      <w:pPr>
        <w:pStyle w:val="Heading2"/>
      </w:pPr>
      <w:r w:rsidRPr="00360CA6">
        <w:t>ADMINISTRATIVE REQUIREMENTS</w:t>
      </w:r>
    </w:p>
    <w:p w14:paraId="7548D046" w14:textId="77777777" w:rsidR="00A45E5D" w:rsidRPr="0036024F" w:rsidRDefault="00A45E5D" w:rsidP="00A45E5D">
      <w:pPr>
        <w:pStyle w:val="Heading3"/>
        <w:tabs>
          <w:tab w:val="clear" w:pos="1571"/>
          <w:tab w:val="num" w:pos="1440"/>
        </w:tabs>
        <w:ind w:left="1440"/>
      </w:pPr>
      <w:r w:rsidRPr="0036024F">
        <w:t>Coordination:</w:t>
      </w:r>
      <w:r>
        <w:t xml:space="preserve">  Coordinate work in accordance with Section 01 31 00, and as follows:</w:t>
      </w:r>
    </w:p>
    <w:p w14:paraId="056AF3EF" w14:textId="77777777" w:rsidR="00A45E5D" w:rsidRPr="0036024F" w:rsidRDefault="00A45E5D" w:rsidP="00A45E5D">
      <w:pPr>
        <w:pStyle w:val="Heading4"/>
      </w:pPr>
      <w:r w:rsidRPr="0036024F">
        <w:t>Coordinate with other Work having a direct bearing on Work of this section.</w:t>
      </w:r>
    </w:p>
    <w:p w14:paraId="731CDDE1" w14:textId="77777777" w:rsidR="00A45E5D" w:rsidRPr="0036024F" w:rsidRDefault="00A45E5D" w:rsidP="00A45E5D">
      <w:pPr>
        <w:pStyle w:val="Heading4"/>
      </w:pPr>
      <w:r w:rsidRPr="0036024F">
        <w:lastRenderedPageBreak/>
        <w:t>Coordinate the Work for installation of [vapour retarder] [air barrier s</w:t>
      </w:r>
      <w:r>
        <w:t>ystem</w:t>
      </w:r>
      <w:r w:rsidRPr="0036024F">
        <w:t>].</w:t>
      </w:r>
    </w:p>
    <w:p w14:paraId="3578FA93" w14:textId="77777777" w:rsidR="00A45E5D" w:rsidRPr="0036024F" w:rsidRDefault="00A45E5D" w:rsidP="00A45E5D">
      <w:pPr>
        <w:pStyle w:val="Heading4"/>
      </w:pPr>
      <w:r w:rsidRPr="0036024F">
        <w:t>Coordinate the Work with installation of [louvres] [components] [doors] [windows] [</w:t>
      </w:r>
      <w:r>
        <w:t xml:space="preserve">and other </w:t>
      </w:r>
      <w:r w:rsidRPr="0036024F">
        <w:t>materials</w:t>
      </w:r>
      <w:r>
        <w:t xml:space="preserve"> penetrating metal wall panel system</w:t>
      </w:r>
      <w:r w:rsidRPr="0036024F">
        <w:t>].</w:t>
      </w:r>
    </w:p>
    <w:p w14:paraId="7D319A5D" w14:textId="77777777" w:rsidR="00A45E5D" w:rsidRPr="0036024F" w:rsidRDefault="00A45E5D" w:rsidP="00A45E5D">
      <w:pPr>
        <w:pStyle w:val="Heading3"/>
        <w:tabs>
          <w:tab w:val="clear" w:pos="1571"/>
          <w:tab w:val="num" w:pos="1440"/>
        </w:tabs>
        <w:ind w:left="1440"/>
      </w:pPr>
      <w:r w:rsidRPr="0036024F">
        <w:t>Pre-Installation Meeting:</w:t>
      </w:r>
    </w:p>
    <w:p w14:paraId="72FBCE21" w14:textId="6D7A0A0E" w:rsidR="00A45E5D" w:rsidRPr="0036024F" w:rsidRDefault="00A45E5D" w:rsidP="00A45E5D">
      <w:pPr>
        <w:pStyle w:val="Heading4"/>
      </w:pPr>
      <w:r w:rsidRPr="0036024F">
        <w:t>Convene [1</w:t>
      </w:r>
      <w:r w:rsidR="00836567">
        <w:t xml:space="preserve"> </w:t>
      </w:r>
      <w:r w:rsidRPr="0036024F">
        <w:t>week</w:t>
      </w:r>
      <w:r w:rsidR="00836567">
        <w:t>]</w:t>
      </w:r>
      <w:r w:rsidRPr="0036024F">
        <w:t xml:space="preserve"> [__ weeks] before starting work of this section.</w:t>
      </w:r>
    </w:p>
    <w:p w14:paraId="411FBB01" w14:textId="77777777" w:rsidR="00A45E5D" w:rsidRPr="0036024F" w:rsidRDefault="00A45E5D" w:rsidP="00A45E5D">
      <w:pPr>
        <w:pStyle w:val="Heading4"/>
      </w:pPr>
      <w:bookmarkStart w:id="3" w:name="_Hlk29992977"/>
      <w:r w:rsidRPr="0036024F">
        <w:t>Review construction schedule, material availability, personnel, equipment, facilities and other relevant issues to avoid unnecessary delays.</w:t>
      </w:r>
    </w:p>
    <w:p w14:paraId="7955E84E" w14:textId="77777777" w:rsidR="00A45E5D" w:rsidRPr="0036024F" w:rsidRDefault="00A45E5D" w:rsidP="00A45E5D">
      <w:pPr>
        <w:pStyle w:val="Heading4"/>
      </w:pPr>
      <w:r w:rsidRPr="0036024F">
        <w:t>Review methods and procedures related to panel installation, including manufacturer's written instructions.</w:t>
      </w:r>
    </w:p>
    <w:bookmarkEnd w:id="3"/>
    <w:p w14:paraId="4D719B19" w14:textId="6A182B69" w:rsidR="00427040" w:rsidRPr="00360CA6" w:rsidRDefault="00B656FC" w:rsidP="0005226A">
      <w:pPr>
        <w:pStyle w:val="Heading2"/>
      </w:pPr>
      <w:r w:rsidRPr="00360CA6">
        <w:t>SUBMITTALS</w:t>
      </w:r>
    </w:p>
    <w:p w14:paraId="43D98436" w14:textId="77777777" w:rsidR="00A45E5D" w:rsidRDefault="00A45E5D" w:rsidP="00A45E5D">
      <w:pPr>
        <w:pStyle w:val="Heading3"/>
        <w:tabs>
          <w:tab w:val="clear" w:pos="1571"/>
          <w:tab w:val="num" w:pos="1440"/>
        </w:tabs>
        <w:ind w:left="1440"/>
      </w:pPr>
      <w:r>
        <w:t>Submit information in accordance with Section 01 33 00 – Submittal Procedures.</w:t>
      </w:r>
    </w:p>
    <w:p w14:paraId="0AB1EDED" w14:textId="77777777" w:rsidR="00A45E5D" w:rsidRDefault="00A45E5D" w:rsidP="00A45E5D">
      <w:pPr>
        <w:pStyle w:val="Heading3"/>
        <w:tabs>
          <w:tab w:val="clear" w:pos="1571"/>
          <w:tab w:val="num" w:pos="1440"/>
        </w:tabs>
        <w:ind w:left="1440"/>
      </w:pPr>
      <w:r>
        <w:t xml:space="preserve">Action Submittals: </w:t>
      </w:r>
    </w:p>
    <w:p w14:paraId="67015C8F" w14:textId="77777777" w:rsidR="00A45E5D" w:rsidRDefault="00A45E5D" w:rsidP="00A45E5D">
      <w:pPr>
        <w:pStyle w:val="Heading4"/>
      </w:pPr>
      <w:r w:rsidRPr="0036024F">
        <w:t>Shop Drawings:</w:t>
      </w:r>
    </w:p>
    <w:p w14:paraId="3A48D462" w14:textId="492CA24C" w:rsidR="00A45E5D" w:rsidRDefault="00A45E5D" w:rsidP="00A45E5D">
      <w:pPr>
        <w:pStyle w:val="Heading5"/>
      </w:pPr>
      <w:r>
        <w:t xml:space="preserve">Indicate </w:t>
      </w:r>
      <w:r w:rsidRPr="0036024F">
        <w:t xml:space="preserve">arrangement of </w:t>
      </w:r>
      <w:r>
        <w:t xml:space="preserve">metal panels.  </w:t>
      </w:r>
      <w:r w:rsidR="00654B57">
        <w:t>I</w:t>
      </w:r>
      <w:r w:rsidRPr="0036024F">
        <w:t xml:space="preserve">ncluding </w:t>
      </w:r>
      <w:r w:rsidR="001776E7">
        <w:t xml:space="preserve">panel </w:t>
      </w:r>
      <w:r w:rsidRPr="0036024F">
        <w:t>dimensions, profiles of [inner and outer] panels</w:t>
      </w:r>
      <w:r w:rsidR="00654B57">
        <w:t>,</w:t>
      </w:r>
      <w:r w:rsidRPr="0036024F">
        <w:t xml:space="preserve"> </w:t>
      </w:r>
      <w:r w:rsidR="001776E7">
        <w:t xml:space="preserve">location and types of; sealants, </w:t>
      </w:r>
      <w:r w:rsidRPr="0036024F">
        <w:t xml:space="preserve">supports, fasteners, flashing, closures and all metal components related to </w:t>
      </w:r>
      <w:r w:rsidR="00654B57">
        <w:t>metal panel</w:t>
      </w:r>
      <w:r w:rsidRPr="0036024F">
        <w:t xml:space="preserve"> installation.</w:t>
      </w:r>
    </w:p>
    <w:p w14:paraId="170885CD" w14:textId="77777777" w:rsidR="00A45E5D" w:rsidRPr="0036024F" w:rsidRDefault="00A45E5D" w:rsidP="00A45E5D">
      <w:pPr>
        <w:pStyle w:val="Heading5"/>
      </w:pPr>
      <w:r>
        <w:t>Provide Shop Drawings stamped and signed by a Professional Engineer, registered or licenced in [Province] [Territory], Canada.</w:t>
      </w:r>
    </w:p>
    <w:p w14:paraId="3D01C6EA" w14:textId="77777777" w:rsidR="00A45E5D" w:rsidRDefault="00A45E5D" w:rsidP="00A45E5D">
      <w:pPr>
        <w:pStyle w:val="Heading4"/>
      </w:pPr>
      <w:r w:rsidRPr="0036024F">
        <w:t>Samples:</w:t>
      </w:r>
    </w:p>
    <w:p w14:paraId="0838D6C1" w14:textId="77777777" w:rsidR="00A45E5D" w:rsidRDefault="00A45E5D" w:rsidP="00A45E5D">
      <w:pPr>
        <w:pStyle w:val="Heading5"/>
      </w:pPr>
      <w:bookmarkStart w:id="4" w:name="_Hlk29993530"/>
      <w:r>
        <w:t>[</w:t>
      </w:r>
      <w:r w:rsidRPr="0036024F">
        <w:t xml:space="preserve">Samples for </w:t>
      </w:r>
      <w:r>
        <w:t xml:space="preserve">Initial </w:t>
      </w:r>
      <w:r w:rsidRPr="0036024F">
        <w:t xml:space="preserve">Selection:  Submit </w:t>
      </w:r>
      <w:r>
        <w:t>manufacturer’s</w:t>
      </w:r>
      <w:r w:rsidRPr="0036024F">
        <w:t xml:space="preserve"> </w:t>
      </w:r>
      <w:r>
        <w:t>[</w:t>
      </w:r>
      <w:r w:rsidRPr="0036024F">
        <w:t>colo</w:t>
      </w:r>
      <w:r>
        <w:t>u</w:t>
      </w:r>
      <w:r w:rsidRPr="0036024F">
        <w:t>r chart</w:t>
      </w:r>
      <w:r>
        <w:t>] [prefinished metal samples]</w:t>
      </w:r>
      <w:r w:rsidRPr="0036024F">
        <w:t xml:space="preserve"> showing manufacturer’s full range of standard colo</w:t>
      </w:r>
      <w:r>
        <w:t>u</w:t>
      </w:r>
      <w:r w:rsidRPr="0036024F">
        <w:t>rs for selection.</w:t>
      </w:r>
      <w:r>
        <w:t>]</w:t>
      </w:r>
    </w:p>
    <w:p w14:paraId="07935221" w14:textId="77777777" w:rsidR="00A45E5D" w:rsidRDefault="00A45E5D" w:rsidP="00A45E5D">
      <w:pPr>
        <w:pStyle w:val="Heading5"/>
      </w:pPr>
      <w:r>
        <w:t xml:space="preserve">[Samples for Verification:  </w:t>
      </w:r>
    </w:p>
    <w:p w14:paraId="39C26F51" w14:textId="77777777" w:rsidR="00A45E5D" w:rsidRDefault="00A45E5D" w:rsidP="00A45E5D">
      <w:pPr>
        <w:pStyle w:val="Heading6"/>
      </w:pPr>
      <w:r>
        <w:t xml:space="preserve">Submit </w:t>
      </w:r>
      <w:r w:rsidRPr="0036024F">
        <w:t xml:space="preserve">[duplicate] </w:t>
      </w:r>
      <w:r>
        <w:t xml:space="preserve">colour </w:t>
      </w:r>
      <w:r w:rsidRPr="0036024F">
        <w:t xml:space="preserve">samples </w:t>
      </w:r>
      <w:r>
        <w:t>approximately [100mm x 100mm]</w:t>
      </w:r>
      <w:r w:rsidRPr="0036024F">
        <w:t xml:space="preserve"> in [each] selected colour, finish and texture.</w:t>
      </w:r>
      <w:bookmarkEnd w:id="4"/>
    </w:p>
    <w:p w14:paraId="73353A28" w14:textId="56E073A4" w:rsidR="00A45E5D" w:rsidRPr="0036024F" w:rsidRDefault="00A45E5D" w:rsidP="00A45E5D">
      <w:pPr>
        <w:pStyle w:val="Heading6"/>
      </w:pPr>
      <w:r w:rsidRPr="0036024F">
        <w:t xml:space="preserve">Submit sample, </w:t>
      </w:r>
      <w:r>
        <w:t>300mm long [x panel width,] [for each specified profile].</w:t>
      </w:r>
    </w:p>
    <w:p w14:paraId="55A799C2" w14:textId="3887FF4F" w:rsidR="002A6B66" w:rsidRDefault="00AC74A8" w:rsidP="002A6B66">
      <w:pPr>
        <w:pStyle w:val="Heading5"/>
        <w:numPr>
          <w:ilvl w:val="0"/>
          <w:numId w:val="0"/>
        </w:numPr>
        <w:ind w:left="1440"/>
      </w:pPr>
      <w:r>
        <w:t>.3</w:t>
      </w:r>
      <w:r>
        <w:tab/>
      </w:r>
      <w:r w:rsidR="002A6B66">
        <w:t>Informational Submittals</w:t>
      </w:r>
      <w:r w:rsidR="002A6B66" w:rsidRPr="0005226A">
        <w:t>:</w:t>
      </w:r>
      <w:r w:rsidR="002A6B66">
        <w:t xml:space="preserve"> </w:t>
      </w:r>
    </w:p>
    <w:p w14:paraId="3877383F" w14:textId="77777777" w:rsidR="007A3E90" w:rsidRPr="000B314B" w:rsidRDefault="007A3E90" w:rsidP="007A3E90">
      <w:pPr>
        <w:pStyle w:val="Heading3"/>
        <w:numPr>
          <w:ilvl w:val="0"/>
          <w:numId w:val="0"/>
        </w:numPr>
      </w:pPr>
      <w:r w:rsidRPr="00D725DA">
        <w:rPr>
          <w:b/>
          <w:color w:val="00B0F0"/>
        </w:rPr>
        <w:t>[SPEC NOTE:</w:t>
      </w:r>
      <w:r w:rsidRPr="00D725DA">
        <w:rPr>
          <w:color w:val="00B0F0"/>
        </w:rPr>
        <w:t xml:space="preserve">  </w:t>
      </w:r>
      <w:r>
        <w:t xml:space="preserve">When manufacturer’s written instructions for specific installation requirements are referenced in </w:t>
      </w:r>
      <w:r w:rsidRPr="002D3C7E">
        <w:rPr>
          <w:b/>
          <w:bCs/>
        </w:rPr>
        <w:t>Part 3 Execution</w:t>
      </w:r>
      <w:r>
        <w:t>, include the following request for submittal of those instructions.  Edit the Part 3 statements to avoid conflict with manufacturer’s written instructions.</w:t>
      </w:r>
      <w:r w:rsidRPr="00D725DA">
        <w:rPr>
          <w:b/>
          <w:color w:val="00B0F0"/>
        </w:rPr>
        <w:t>]</w:t>
      </w:r>
    </w:p>
    <w:p w14:paraId="19C2879D" w14:textId="5C7CBDBE" w:rsidR="002A6B66" w:rsidRDefault="002A6B66" w:rsidP="002A6B66">
      <w:pPr>
        <w:pStyle w:val="Heading5"/>
        <w:numPr>
          <w:ilvl w:val="0"/>
          <w:numId w:val="0"/>
        </w:numPr>
        <w:ind w:left="2880" w:hanging="720"/>
      </w:pPr>
      <w:r>
        <w:t>.1</w:t>
      </w:r>
      <w:r>
        <w:tab/>
        <w:t>Product Data</w:t>
      </w:r>
      <w:r w:rsidRPr="0036024F">
        <w:t xml:space="preserve">:  Submit </w:t>
      </w:r>
      <w:r>
        <w:t xml:space="preserve">manufacturer’s product data sheet </w:t>
      </w:r>
      <w:r w:rsidR="00EB56D3">
        <w:t>indicating; dimension, exterior and interior steel gauge,</w:t>
      </w:r>
      <w:r w:rsidR="007A3E90">
        <w:t xml:space="preserve"> tests and </w:t>
      </w:r>
      <w:r w:rsidR="00EB56D3">
        <w:t>thermal value</w:t>
      </w:r>
      <w:r w:rsidR="007A3E90">
        <w:t>s.</w:t>
      </w:r>
      <w:r w:rsidR="00EB56D3">
        <w:t xml:space="preserve"> </w:t>
      </w:r>
    </w:p>
    <w:p w14:paraId="074B9456" w14:textId="11C01889" w:rsidR="002A6B66" w:rsidRPr="0005226A" w:rsidRDefault="002A6B66" w:rsidP="002A6B66">
      <w:pPr>
        <w:pStyle w:val="Heading5"/>
        <w:numPr>
          <w:ilvl w:val="0"/>
          <w:numId w:val="0"/>
        </w:numPr>
        <w:ind w:left="2880" w:hanging="720"/>
      </w:pPr>
      <w:r>
        <w:t>.2</w:t>
      </w:r>
      <w:r>
        <w:tab/>
        <w:t>Installation Data:  Submit m</w:t>
      </w:r>
      <w:r w:rsidRPr="0005226A">
        <w:t>anufacturer's installation requirements, special handling criteria, installation sequence, and cleaning procedures.</w:t>
      </w:r>
    </w:p>
    <w:p w14:paraId="53A321A6" w14:textId="01C44C73" w:rsidR="007A3E90" w:rsidRDefault="007A3E90" w:rsidP="007A3E90">
      <w:pPr>
        <w:pStyle w:val="Heading3"/>
        <w:numPr>
          <w:ilvl w:val="0"/>
          <w:numId w:val="0"/>
        </w:numPr>
        <w:ind w:left="1440"/>
      </w:pPr>
      <w:r>
        <w:t>.4</w:t>
      </w:r>
      <w:r>
        <w:tab/>
      </w:r>
      <w:r w:rsidRPr="0036024F">
        <w:t>Design Submittals:</w:t>
      </w:r>
    </w:p>
    <w:p w14:paraId="344EC874" w14:textId="77777777" w:rsidR="007A3E90" w:rsidRPr="0036024F" w:rsidRDefault="007A3E90" w:rsidP="007A3E90">
      <w:pPr>
        <w:pStyle w:val="Heading5"/>
        <w:numPr>
          <w:ilvl w:val="4"/>
          <w:numId w:val="11"/>
        </w:numPr>
      </w:pPr>
      <w:r w:rsidRPr="0036024F">
        <w:t>Submit [documentation] [certification] indicating compliance to performance/design criteria, signed and sealed by the professional responsible for their preparation.</w:t>
      </w:r>
    </w:p>
    <w:p w14:paraId="4D6CDA3D" w14:textId="77777777" w:rsidR="007A3E90" w:rsidRPr="0036024F" w:rsidRDefault="007A3E90" w:rsidP="007A3E90">
      <w:pPr>
        <w:pStyle w:val="Heading6"/>
      </w:pPr>
      <w:r w:rsidRPr="0036024F">
        <w:t>Design Data:  Include material data, calculations and details.</w:t>
      </w:r>
    </w:p>
    <w:p w14:paraId="63FD36AA" w14:textId="77777777" w:rsidR="007A3E90" w:rsidRPr="0036024F" w:rsidRDefault="007A3E90" w:rsidP="007A3E90">
      <w:pPr>
        <w:pStyle w:val="Heading5"/>
      </w:pPr>
      <w:r w:rsidRPr="0036024F">
        <w:lastRenderedPageBreak/>
        <w:t>Letters of Assurance:  Submit the following documents as required by authorities having jurisdiction or as specified in Section [_____].</w:t>
      </w:r>
    </w:p>
    <w:p w14:paraId="0427162A" w14:textId="77777777" w:rsidR="007A3E90" w:rsidRPr="0036024F" w:rsidRDefault="007A3E90" w:rsidP="007A3E90">
      <w:pPr>
        <w:pStyle w:val="Heading6"/>
      </w:pPr>
      <w:r w:rsidRPr="0036024F">
        <w:t>[Letter] [Schedule] of [Assurance] [Compliance] [Commitment]:  Submit [concurrently with Shop Drawings] [before start of Work].</w:t>
      </w:r>
    </w:p>
    <w:p w14:paraId="6A8A0D24" w14:textId="77777777" w:rsidR="007A3E90" w:rsidRPr="0036024F" w:rsidRDefault="007A3E90" w:rsidP="007A3E90">
      <w:pPr>
        <w:pStyle w:val="Heading6"/>
      </w:pPr>
      <w:r w:rsidRPr="0036024F">
        <w:t>[Letter] [Schedule] of [Assurance] [Compliance] [Commitment]:  Submit after completion of Work of this Section.</w:t>
      </w:r>
    </w:p>
    <w:p w14:paraId="4D270DA5" w14:textId="77777777" w:rsidR="007A3E90" w:rsidRDefault="007A3E90" w:rsidP="005E10B2">
      <w:pPr>
        <w:pStyle w:val="Heading4"/>
        <w:numPr>
          <w:ilvl w:val="3"/>
          <w:numId w:val="12"/>
        </w:numPr>
      </w:pPr>
      <w:r>
        <w:t>Closeout Submittals:</w:t>
      </w:r>
    </w:p>
    <w:p w14:paraId="6E435E89" w14:textId="77777777" w:rsidR="007A3E90" w:rsidRDefault="007A3E90" w:rsidP="005E10B2">
      <w:pPr>
        <w:pStyle w:val="Heading5"/>
      </w:pPr>
      <w:r>
        <w:t>Section 01 78 00: Submission procedures.</w:t>
      </w:r>
    </w:p>
    <w:p w14:paraId="298EA7AE" w14:textId="77777777" w:rsidR="007A3E90" w:rsidRDefault="007A3E90" w:rsidP="005E10B2">
      <w:pPr>
        <w:pStyle w:val="Heading5"/>
      </w:pPr>
      <w:r>
        <w:t xml:space="preserve">Maintenance Data:   </w:t>
      </w:r>
      <w:r w:rsidRPr="0036024F">
        <w:t>Submit maintenance data for cleaning and maintenance of panel finishes for incorporation into O &amp; M manual specified in Section [_____].</w:t>
      </w:r>
    </w:p>
    <w:p w14:paraId="4D719B3A" w14:textId="77777777" w:rsidR="00427040" w:rsidRPr="00360CA6" w:rsidRDefault="00B656FC" w:rsidP="0005226A">
      <w:pPr>
        <w:pStyle w:val="Heading2"/>
      </w:pPr>
      <w:r w:rsidRPr="00360CA6">
        <w:t>QUALITY ASSURANCE</w:t>
      </w:r>
    </w:p>
    <w:p w14:paraId="01CA758B" w14:textId="77777777" w:rsidR="00AF5400" w:rsidRPr="0036024F" w:rsidRDefault="00AF5400" w:rsidP="00174884">
      <w:pPr>
        <w:pStyle w:val="Heading3"/>
      </w:pPr>
      <w:r w:rsidRPr="0036024F">
        <w:t xml:space="preserve">Structural design </w:t>
      </w:r>
      <w:r>
        <w:t>in accordance with</w:t>
      </w:r>
      <w:r w:rsidRPr="0036024F">
        <w:t xml:space="preserve"> CSA-S136.</w:t>
      </w:r>
    </w:p>
    <w:p w14:paraId="4F0C0380" w14:textId="4D7CC1E6" w:rsidR="00AF5400" w:rsidRPr="0036024F" w:rsidRDefault="00AF5400" w:rsidP="00174884">
      <w:pPr>
        <w:pStyle w:val="Heading3"/>
      </w:pPr>
      <w:r w:rsidRPr="0036024F">
        <w:t xml:space="preserve">Manufacturer Qualifications:  Company specializing in manufacturing the Products specified in this section with minimum </w:t>
      </w:r>
      <w:r w:rsidRPr="001776E7">
        <w:t>five 5</w:t>
      </w:r>
      <w:r w:rsidRPr="0036024F">
        <w:t xml:space="preserve"> years [documented] experience.</w:t>
      </w:r>
    </w:p>
    <w:p w14:paraId="1AEF3393" w14:textId="42245D88" w:rsidR="00AF5400" w:rsidRPr="0036024F" w:rsidRDefault="00AF5400" w:rsidP="00174884">
      <w:pPr>
        <w:pStyle w:val="Heading3"/>
      </w:pPr>
      <w:r w:rsidRPr="0036024F">
        <w:t xml:space="preserve">Installer Qualifications:  Company specializing in performing the work of this section with minimum </w:t>
      </w:r>
      <w:r>
        <w:t>5</w:t>
      </w:r>
      <w:r w:rsidRPr="0036024F">
        <w:t xml:space="preserve"> years documented experience [and approved by the manufacturer].</w:t>
      </w:r>
    </w:p>
    <w:p w14:paraId="659A525C" w14:textId="77777777" w:rsidR="00AF5400" w:rsidRPr="0036024F" w:rsidRDefault="00AF5400" w:rsidP="00174884">
      <w:pPr>
        <w:pStyle w:val="Heading3"/>
      </w:pPr>
      <w:r w:rsidRPr="0036024F">
        <w:t>Design Professional Qualifications:  Professional [Structural] Engineer experienced in design of this Work and licensed in the [province] [place] where the project is located.</w:t>
      </w:r>
    </w:p>
    <w:p w14:paraId="4D719B41" w14:textId="53DDBD0A" w:rsidR="00427040" w:rsidRPr="00360CA6" w:rsidRDefault="00B656FC" w:rsidP="0005226A">
      <w:pPr>
        <w:pStyle w:val="Heading2"/>
      </w:pPr>
      <w:r w:rsidRPr="00360CA6">
        <w:t>MOCK-UPS</w:t>
      </w:r>
    </w:p>
    <w:p w14:paraId="22168328" w14:textId="0151F54A" w:rsidR="00C42E04" w:rsidRPr="006B4995" w:rsidRDefault="00C42E04" w:rsidP="00C42E04">
      <w:pPr>
        <w:pStyle w:val="Heading3"/>
        <w:numPr>
          <w:ilvl w:val="0"/>
          <w:numId w:val="0"/>
        </w:numPr>
      </w:pPr>
      <w:bookmarkStart w:id="5" w:name="_Hlk37336889"/>
      <w:r w:rsidRPr="00D725DA">
        <w:rPr>
          <w:b/>
          <w:color w:val="00B0F0"/>
        </w:rPr>
        <w:t>[SPEC NOTE:</w:t>
      </w:r>
      <w:r w:rsidRPr="00D725DA">
        <w:rPr>
          <w:color w:val="00B0F0"/>
        </w:rPr>
        <w:t xml:space="preserve">  </w:t>
      </w:r>
      <w:r>
        <w:t>Only include the following if Mock-Ups are applicable to the project.</w:t>
      </w:r>
      <w:r w:rsidR="005C07F8">
        <w:t xml:space="preserve">  Mock-Ups impact project cost and project schedule.  Insulated Metal Panel Mock-Ups tend to remain as part of the work.</w:t>
      </w:r>
      <w:r w:rsidRPr="00D725DA">
        <w:rPr>
          <w:b/>
          <w:color w:val="00B0F0"/>
        </w:rPr>
        <w:t>]</w:t>
      </w:r>
    </w:p>
    <w:bookmarkEnd w:id="5"/>
    <w:p w14:paraId="1BAAC7D5" w14:textId="77777777" w:rsidR="001E1FF7" w:rsidRPr="0036024F" w:rsidRDefault="001E1FF7" w:rsidP="001E1FF7">
      <w:pPr>
        <w:pStyle w:val="Heading3"/>
      </w:pPr>
      <w:r w:rsidRPr="0036024F">
        <w:t xml:space="preserve">Section </w:t>
      </w:r>
      <w:r>
        <w:t>[</w:t>
      </w:r>
      <w:r w:rsidRPr="000C5545">
        <w:t>01 43 00</w:t>
      </w:r>
      <w:r>
        <w:t>] [01 45 00]</w:t>
      </w:r>
      <w:r w:rsidRPr="000C5545">
        <w:t>:</w:t>
      </w:r>
      <w:r w:rsidRPr="0036024F">
        <w:t xml:space="preserve">  </w:t>
      </w:r>
      <w:r>
        <w:t>General r</w:t>
      </w:r>
      <w:r w:rsidRPr="0036024F">
        <w:t>equirements for mock-up</w:t>
      </w:r>
      <w:r>
        <w:t>s</w:t>
      </w:r>
    </w:p>
    <w:p w14:paraId="01C0FDCA" w14:textId="336D773E" w:rsidR="001E1FF7" w:rsidRPr="0036024F" w:rsidRDefault="001E1FF7" w:rsidP="001E1FF7">
      <w:pPr>
        <w:pStyle w:val="Heading3"/>
      </w:pPr>
      <w:r w:rsidRPr="0036024F">
        <w:t xml:space="preserve">Provide [_____]m long </w:t>
      </w:r>
      <w:r>
        <w:t>x</w:t>
      </w:r>
      <w:r w:rsidRPr="0036024F">
        <w:t xml:space="preserve"> [_____]m</w:t>
      </w:r>
      <w:r>
        <w:t xml:space="preserve"> </w:t>
      </w:r>
      <w:r w:rsidRPr="0036024F">
        <w:t xml:space="preserve">wide mock-up of </w:t>
      </w:r>
      <w:r>
        <w:t>panels</w:t>
      </w:r>
      <w:r w:rsidRPr="0036024F">
        <w:t xml:space="preserve"> [and soffit system], attachments to </w:t>
      </w:r>
      <w:r>
        <w:t xml:space="preserve">structural </w:t>
      </w:r>
      <w:r w:rsidRPr="0036024F">
        <w:t>fram</w:t>
      </w:r>
      <w:r>
        <w:t>ing</w:t>
      </w:r>
      <w:r w:rsidRPr="0036024F">
        <w:t xml:space="preserve">, associated vapour retarder and air </w:t>
      </w:r>
      <w:r>
        <w:t>barriers</w:t>
      </w:r>
      <w:r w:rsidRPr="0036024F">
        <w:t>, weep drainage system, sealants, and related insulation.</w:t>
      </w:r>
    </w:p>
    <w:p w14:paraId="63D4E5D4" w14:textId="77777777" w:rsidR="001E1FF7" w:rsidRPr="0036024F" w:rsidRDefault="001E1FF7" w:rsidP="001E1FF7">
      <w:pPr>
        <w:pStyle w:val="Heading3"/>
      </w:pPr>
      <w:r w:rsidRPr="0036024F">
        <w:t xml:space="preserve">Locate [where directed by </w:t>
      </w:r>
      <w:proofErr w:type="gramStart"/>
      <w:r w:rsidRPr="0036024F">
        <w:t>Consultant</w:t>
      </w:r>
      <w:proofErr w:type="gramEnd"/>
      <w:r w:rsidRPr="0036024F">
        <w:t>].</w:t>
      </w:r>
    </w:p>
    <w:p w14:paraId="7981DFBD" w14:textId="659B26C9" w:rsidR="001E1FF7" w:rsidRPr="0036024F" w:rsidRDefault="001E1FF7" w:rsidP="001E1FF7">
      <w:pPr>
        <w:pStyle w:val="Heading3"/>
      </w:pPr>
      <w:r w:rsidRPr="0036024F">
        <w:t xml:space="preserve">Approved mock-up </w:t>
      </w:r>
      <w:r w:rsidR="005C07F8">
        <w:t>[will]</w:t>
      </w:r>
      <w:r w:rsidRPr="0036024F">
        <w:t xml:space="preserve"> [</w:t>
      </w:r>
      <w:r w:rsidR="004D47BF">
        <w:t>will</w:t>
      </w:r>
      <w:r w:rsidRPr="0036024F">
        <w:t xml:space="preserve"> not] remain as part of the Work.</w:t>
      </w:r>
    </w:p>
    <w:p w14:paraId="4D719B48" w14:textId="77777777" w:rsidR="00427040" w:rsidRPr="00360CA6" w:rsidRDefault="00B656FC" w:rsidP="002B59F2">
      <w:pPr>
        <w:pStyle w:val="Heading2"/>
      </w:pPr>
      <w:r w:rsidRPr="00360CA6">
        <w:t>DELIVERY, STORAGE ON SITE, AND PROTECTION</w:t>
      </w:r>
    </w:p>
    <w:p w14:paraId="4D719B49" w14:textId="60BE53E0" w:rsidR="00427040" w:rsidRDefault="0005226A" w:rsidP="0005226A">
      <w:pPr>
        <w:pStyle w:val="Heading3"/>
      </w:pPr>
      <w:r w:rsidRPr="0005226A">
        <w:t xml:space="preserve">Section </w:t>
      </w:r>
      <w:r w:rsidRPr="00732D10">
        <w:t>01 61 00:</w:t>
      </w:r>
      <w:r w:rsidR="009C1124">
        <w:t xml:space="preserve"> </w:t>
      </w:r>
      <w:r w:rsidRPr="0005226A">
        <w:t>Transport, handle, store, and protect products from damage.</w:t>
      </w:r>
    </w:p>
    <w:p w14:paraId="4789971F" w14:textId="77777777" w:rsidR="00682F59" w:rsidRPr="0005226A" w:rsidRDefault="00682F59" w:rsidP="00682F59">
      <w:pPr>
        <w:pStyle w:val="Heading3"/>
      </w:pPr>
      <w:r>
        <w:t>Follow manufacturer’s guidelines for transportation, storage, stacking, loading and unloading.</w:t>
      </w:r>
    </w:p>
    <w:p w14:paraId="4D719B4A" w14:textId="7F9937F0" w:rsidR="00427040" w:rsidRPr="0005226A" w:rsidRDefault="001F6C70" w:rsidP="0005226A">
      <w:pPr>
        <w:pStyle w:val="Heading3"/>
      </w:pPr>
      <w:r>
        <w:t>Deliver and store materials in manufacturer’s original, unopened packaging, with identification labels intact.</w:t>
      </w:r>
    </w:p>
    <w:p w14:paraId="4D719B4B" w14:textId="56C55156" w:rsidR="00427040" w:rsidRDefault="0005226A" w:rsidP="0005226A">
      <w:pPr>
        <w:pStyle w:val="Heading3"/>
      </w:pPr>
      <w:r w:rsidRPr="0005226A">
        <w:t>Store material off ground</w:t>
      </w:r>
      <w:r w:rsidR="002A0D69">
        <w:t xml:space="preserve">, protect from </w:t>
      </w:r>
      <w:r w:rsidRPr="0005226A">
        <w:t>weather</w:t>
      </w:r>
      <w:r w:rsidR="002A0D69">
        <w:t xml:space="preserve">, impacts, abrasion </w:t>
      </w:r>
      <w:r w:rsidRPr="0005226A">
        <w:t>and provide ventilation.</w:t>
      </w:r>
      <w:r w:rsidR="009C1124">
        <w:t xml:space="preserve"> </w:t>
      </w:r>
      <w:r w:rsidRPr="0005226A">
        <w:t>Slope to ensure drainage.</w:t>
      </w:r>
      <w:r w:rsidR="00682F59">
        <w:t xml:space="preserve">  Protect from direct sunlight exposure until installed.</w:t>
      </w:r>
    </w:p>
    <w:p w14:paraId="4D719B4D" w14:textId="77777777" w:rsidR="00427040" w:rsidRPr="00360CA6" w:rsidRDefault="00B656FC" w:rsidP="0005226A">
      <w:pPr>
        <w:pStyle w:val="Heading2"/>
      </w:pPr>
      <w:r w:rsidRPr="00360CA6">
        <w:lastRenderedPageBreak/>
        <w:t>WARRANTY</w:t>
      </w:r>
    </w:p>
    <w:p w14:paraId="4D719B4F" w14:textId="62C76EE7" w:rsidR="00427040" w:rsidRDefault="0005226A" w:rsidP="0005226A">
      <w:pPr>
        <w:pStyle w:val="Heading3"/>
      </w:pPr>
      <w:r w:rsidRPr="0005226A">
        <w:t xml:space="preserve">Section </w:t>
      </w:r>
      <w:r w:rsidR="003C064E">
        <w:t>[</w:t>
      </w:r>
      <w:r w:rsidRPr="0005226A">
        <w:t>01 78 00</w:t>
      </w:r>
      <w:r w:rsidR="003C064E">
        <w:t>]</w:t>
      </w:r>
      <w:r w:rsidRPr="0005226A">
        <w:t>:</w:t>
      </w:r>
      <w:r w:rsidR="009C1124">
        <w:t xml:space="preserve"> </w:t>
      </w:r>
      <w:r w:rsidRPr="0005226A">
        <w:t>Warranties.</w:t>
      </w:r>
    </w:p>
    <w:p w14:paraId="7B950A38" w14:textId="7F5B2680" w:rsidR="00FF26E5" w:rsidRPr="000B314B" w:rsidRDefault="00FF26E5" w:rsidP="00FF26E5">
      <w:pPr>
        <w:pStyle w:val="Heading3"/>
        <w:numPr>
          <w:ilvl w:val="0"/>
          <w:numId w:val="0"/>
        </w:numPr>
      </w:pPr>
      <w:bookmarkStart w:id="6" w:name="_Hlk34122157"/>
      <w:r w:rsidRPr="00D725DA">
        <w:rPr>
          <w:b/>
          <w:color w:val="00B0F0"/>
        </w:rPr>
        <w:t>[SPEC NOTE:</w:t>
      </w:r>
      <w:r w:rsidRPr="00D725DA">
        <w:rPr>
          <w:color w:val="00B0F0"/>
        </w:rPr>
        <w:t xml:space="preserve">  </w:t>
      </w:r>
      <w:r>
        <w:t>CCDC contacts use Substantial Performance.  Revise term below to suit the definition in the Project’s contract.</w:t>
      </w:r>
      <w:r w:rsidRPr="00D725DA">
        <w:rPr>
          <w:b/>
          <w:color w:val="00B0F0"/>
        </w:rPr>
        <w:t>]</w:t>
      </w:r>
    </w:p>
    <w:p w14:paraId="3984EAFD" w14:textId="7F4AE385" w:rsidR="00415904" w:rsidRDefault="00415904" w:rsidP="00415904">
      <w:pPr>
        <w:pStyle w:val="Heading3"/>
      </w:pPr>
      <w:r>
        <w:t xml:space="preserve">Provide </w:t>
      </w:r>
      <w:r w:rsidR="003C064E">
        <w:t xml:space="preserve">manufacturer’s </w:t>
      </w:r>
      <w:r w:rsidR="00836567">
        <w:t>2</w:t>
      </w:r>
      <w:r w:rsidR="00FF26E5">
        <w:t>-year</w:t>
      </w:r>
      <w:r>
        <w:t xml:space="preserve"> </w:t>
      </w:r>
      <w:r w:rsidR="003C064E">
        <w:t xml:space="preserve">warranty against </w:t>
      </w:r>
      <w:r w:rsidR="00FF26E5">
        <w:t xml:space="preserve">manufacturer’s </w:t>
      </w:r>
      <w:r>
        <w:t>defects</w:t>
      </w:r>
      <w:r w:rsidR="00FF26E5">
        <w:t xml:space="preserve"> and deficiencies</w:t>
      </w:r>
      <w:r>
        <w:t xml:space="preserve"> from the date of </w:t>
      </w:r>
      <w:r w:rsidR="003C064E">
        <w:t>S</w:t>
      </w:r>
      <w:r>
        <w:t xml:space="preserve">ubstantial </w:t>
      </w:r>
      <w:r w:rsidR="003C064E">
        <w:t>Performance of the Work</w:t>
      </w:r>
      <w:r>
        <w:t xml:space="preserve">.   </w:t>
      </w:r>
    </w:p>
    <w:p w14:paraId="43AB1E9D" w14:textId="78F3B0E9" w:rsidR="0080761E" w:rsidRPr="000B314B" w:rsidRDefault="0080761E" w:rsidP="0080761E">
      <w:pPr>
        <w:pStyle w:val="Heading3"/>
        <w:numPr>
          <w:ilvl w:val="0"/>
          <w:numId w:val="0"/>
        </w:numPr>
      </w:pPr>
      <w:bookmarkStart w:id="7" w:name="_Hlk30159423"/>
      <w:bookmarkEnd w:id="6"/>
      <w:r w:rsidRPr="00D725DA">
        <w:rPr>
          <w:b/>
          <w:color w:val="00B0F0"/>
        </w:rPr>
        <w:t>[SPEC NOTE:</w:t>
      </w:r>
      <w:r w:rsidRPr="00D725DA">
        <w:rPr>
          <w:color w:val="00B0F0"/>
        </w:rPr>
        <w:t xml:space="preserve">  </w:t>
      </w:r>
      <w:r w:rsidRPr="0080761E">
        <w:t>CSSBI S8-2018 - Quality and Performance Specification for Prefinished Sheet Steel Used for Building Products</w:t>
      </w:r>
      <w:r>
        <w:t>, provides paint qualification tests and weathering per ASTM standards, including 40-year film integrity and 30</w:t>
      </w:r>
      <w:r w:rsidR="00836567">
        <w:t>-</w:t>
      </w:r>
      <w:r>
        <w:t>year chalk and colour change.</w:t>
      </w:r>
      <w:r w:rsidRPr="00D725DA">
        <w:rPr>
          <w:b/>
          <w:color w:val="00B0F0"/>
        </w:rPr>
        <w:t>]</w:t>
      </w:r>
    </w:p>
    <w:bookmarkEnd w:id="7"/>
    <w:p w14:paraId="2B5685C8" w14:textId="77777777" w:rsidR="002B59F2" w:rsidRDefault="002B59F2" w:rsidP="002B59F2">
      <w:pPr>
        <w:pStyle w:val="Heading3"/>
      </w:pPr>
      <w:r w:rsidRPr="0036024F">
        <w:t xml:space="preserve">Provide </w:t>
      </w:r>
      <w:r>
        <w:t xml:space="preserve">manufacturers panel finish warranty including </w:t>
      </w:r>
      <w:r w:rsidRPr="0036024F">
        <w:t xml:space="preserve">degradation of </w:t>
      </w:r>
      <w:r>
        <w:t xml:space="preserve">paint </w:t>
      </w:r>
      <w:r w:rsidRPr="0036024F">
        <w:t>finish</w:t>
      </w:r>
      <w:r>
        <w:t xml:space="preserve"> under normal atmospheric conditions</w:t>
      </w:r>
      <w:r w:rsidRPr="0036024F">
        <w:t xml:space="preserve"> including colour fading caused by exposure to weather</w:t>
      </w:r>
      <w:r>
        <w:t>.</w:t>
      </w:r>
    </w:p>
    <w:p w14:paraId="2B3771E2" w14:textId="65359A6A" w:rsidR="00FF26E5" w:rsidRPr="0036024F" w:rsidRDefault="00FF26E5" w:rsidP="002B59F2">
      <w:pPr>
        <w:pStyle w:val="Heading4"/>
      </w:pPr>
      <w:r>
        <w:t>[40-year film integrity and 30-year chalk and colour change in accordance with CSSBI S8-2018</w:t>
      </w:r>
      <w:r w:rsidR="002B59F2">
        <w:t>.</w:t>
      </w:r>
      <w:r>
        <w:t>]</w:t>
      </w:r>
    </w:p>
    <w:p w14:paraId="4D719B52" w14:textId="77777777" w:rsidR="00427040" w:rsidRPr="0005226A" w:rsidRDefault="0005226A">
      <w:pPr>
        <w:pStyle w:val="Heading1"/>
      </w:pPr>
      <w:r w:rsidRPr="0005226A">
        <w:t>Products</w:t>
      </w:r>
    </w:p>
    <w:p w14:paraId="4D719B53" w14:textId="77777777" w:rsidR="00427040" w:rsidRPr="004902CA" w:rsidRDefault="00B656FC" w:rsidP="0005226A">
      <w:pPr>
        <w:pStyle w:val="Heading2"/>
      </w:pPr>
      <w:r w:rsidRPr="004902CA">
        <w:t>MANUFACTURERS</w:t>
      </w:r>
    </w:p>
    <w:p w14:paraId="4D719B55" w14:textId="35175722" w:rsidR="00427040" w:rsidRPr="0005226A" w:rsidRDefault="005746E9" w:rsidP="0005226A">
      <w:pPr>
        <w:pStyle w:val="Heading3"/>
      </w:pPr>
      <w:r>
        <w:t xml:space="preserve">Artspan </w:t>
      </w:r>
      <w:r w:rsidRPr="00360CA6">
        <w:t>Inc</w:t>
      </w:r>
      <w:r w:rsidR="0005226A" w:rsidRPr="00360CA6">
        <w:t>; Product</w:t>
      </w:r>
      <w:r w:rsidR="0039481B">
        <w:t>;</w:t>
      </w:r>
      <w:r w:rsidR="0005226A" w:rsidRPr="00360CA6">
        <w:t xml:space="preserve"> </w:t>
      </w:r>
      <w:r w:rsidR="009D69A9">
        <w:t>Leading Edge</w:t>
      </w:r>
      <w:r w:rsidR="005B36B4" w:rsidRPr="00360CA6">
        <w:t xml:space="preserve"> </w:t>
      </w:r>
      <w:r w:rsidR="0046548C" w:rsidRPr="00360CA6">
        <w:t>Insulated Metal Panel</w:t>
      </w:r>
      <w:r w:rsidR="0005226A" w:rsidRPr="00360CA6">
        <w:t>.</w:t>
      </w:r>
      <w:r w:rsidR="000768C5" w:rsidRPr="000768C5">
        <w:t xml:space="preserve"> </w:t>
      </w:r>
      <w:bookmarkStart w:id="8" w:name="_Hlk37337002"/>
      <w:r w:rsidR="00F63B99" w:rsidRPr="00D725DA">
        <w:rPr>
          <w:b/>
          <w:color w:val="00B0F0"/>
        </w:rPr>
        <w:t>[SPEC NOTE:</w:t>
      </w:r>
      <w:r w:rsidR="00F63B99" w:rsidRPr="00D725DA">
        <w:rPr>
          <w:color w:val="00B0F0"/>
        </w:rPr>
        <w:t xml:space="preserve">  </w:t>
      </w:r>
      <w:r w:rsidR="000768C5">
        <w:t xml:space="preserve">David Forsey Architectural Representative </w:t>
      </w:r>
      <w:hyperlink r:id="rId12" w:history="1">
        <w:r w:rsidR="000768C5" w:rsidRPr="00B41DBE">
          <w:rPr>
            <w:rStyle w:val="Hyperlink"/>
          </w:rPr>
          <w:t>david.forsey@westmansteel.ca</w:t>
        </w:r>
      </w:hyperlink>
      <w:r w:rsidR="000768C5">
        <w:t xml:space="preserve"> (800) 661-2823.</w:t>
      </w:r>
      <w:bookmarkEnd w:id="8"/>
      <w:r w:rsidR="00F63B99" w:rsidRPr="00D725DA">
        <w:rPr>
          <w:b/>
          <w:color w:val="00B0F0"/>
        </w:rPr>
        <w:t>]</w:t>
      </w:r>
    </w:p>
    <w:p w14:paraId="4D719B56" w14:textId="7FFD4C56" w:rsidR="00427040" w:rsidRPr="0005226A" w:rsidRDefault="0005226A" w:rsidP="0005226A">
      <w:pPr>
        <w:pStyle w:val="Heading3"/>
      </w:pPr>
      <w:r w:rsidRPr="0005226A">
        <w:t>Other acceptable manufacturers</w:t>
      </w:r>
      <w:r w:rsidR="0018559E">
        <w:t>.</w:t>
      </w:r>
    </w:p>
    <w:p w14:paraId="4D719B57" w14:textId="77777777" w:rsidR="00427040" w:rsidRPr="0005226A" w:rsidRDefault="0005226A" w:rsidP="0005226A">
      <w:pPr>
        <w:pStyle w:val="Heading4"/>
      </w:pPr>
      <w:r w:rsidRPr="0005226A">
        <w:t>[_____]; Product: [_____].</w:t>
      </w:r>
    </w:p>
    <w:p w14:paraId="4D719B58" w14:textId="77777777" w:rsidR="00427040" w:rsidRPr="0005226A" w:rsidRDefault="0005226A" w:rsidP="0005226A">
      <w:pPr>
        <w:pStyle w:val="Heading4"/>
      </w:pPr>
      <w:r w:rsidRPr="0005226A">
        <w:t>[_____]; Product: [_____].</w:t>
      </w:r>
    </w:p>
    <w:p w14:paraId="4D719B59" w14:textId="77777777" w:rsidR="00427040" w:rsidRPr="0005226A" w:rsidRDefault="0005226A" w:rsidP="0005226A">
      <w:pPr>
        <w:pStyle w:val="Heading4"/>
      </w:pPr>
      <w:r w:rsidRPr="0005226A">
        <w:t>[_____]; Product: [_____].</w:t>
      </w:r>
    </w:p>
    <w:p w14:paraId="4D719B5A" w14:textId="5B0F9648" w:rsidR="00427040" w:rsidRPr="0005226A" w:rsidRDefault="0005226A" w:rsidP="0005226A">
      <w:pPr>
        <w:pStyle w:val="Heading3"/>
      </w:pPr>
      <w:r w:rsidRPr="0005226A">
        <w:t>Substitutions:</w:t>
      </w:r>
      <w:r w:rsidR="009C1124">
        <w:t xml:space="preserve"> </w:t>
      </w:r>
      <w:r w:rsidRPr="0005226A">
        <w:t>[Refer to Section 01 25 00] [Not permitted].</w:t>
      </w:r>
    </w:p>
    <w:p w14:paraId="4D719B5B" w14:textId="77777777" w:rsidR="00427040" w:rsidRPr="00360CA6" w:rsidRDefault="00B656FC" w:rsidP="0005226A">
      <w:pPr>
        <w:pStyle w:val="Heading2"/>
      </w:pPr>
      <w:r w:rsidRPr="00360CA6">
        <w:t>DESCRIPTION</w:t>
      </w:r>
    </w:p>
    <w:p w14:paraId="4D719B5D" w14:textId="77777777" w:rsidR="00427040" w:rsidRPr="0005226A" w:rsidRDefault="0005226A" w:rsidP="0005226A">
      <w:pPr>
        <w:pStyle w:val="Heading3"/>
      </w:pPr>
      <w:r w:rsidRPr="0005226A">
        <w:t>System Description:</w:t>
      </w:r>
    </w:p>
    <w:p w14:paraId="4D719B5E" w14:textId="00E62D5B" w:rsidR="00427040" w:rsidRPr="0005226A" w:rsidRDefault="00133878" w:rsidP="0005226A">
      <w:pPr>
        <w:pStyle w:val="Heading4"/>
      </w:pPr>
      <w:bookmarkStart w:id="9" w:name="_Hlk34115556"/>
      <w:r>
        <w:t>Continuous foamed in-place closed cell polyisocyanurate insulation with exterior and interior preformed and prefinished metal sheets</w:t>
      </w:r>
      <w:r w:rsidR="005E771F">
        <w:t>;</w:t>
      </w:r>
      <w:r>
        <w:t xml:space="preserve"> tongue and groove side joints</w:t>
      </w:r>
      <w:r w:rsidR="005E771F">
        <w:t xml:space="preserve">; site installed.  </w:t>
      </w:r>
    </w:p>
    <w:bookmarkEnd w:id="9"/>
    <w:p w14:paraId="1DADB73B" w14:textId="5062892A" w:rsidR="0022421C" w:rsidRDefault="00171314" w:rsidP="00171314">
      <w:pPr>
        <w:pStyle w:val="Heading2"/>
      </w:pPr>
      <w:r w:rsidRPr="00867604">
        <w:t xml:space="preserve">PERFORMANCE </w:t>
      </w:r>
      <w:r w:rsidR="005D46BE">
        <w:t>CRITERIA</w:t>
      </w:r>
    </w:p>
    <w:p w14:paraId="5B16FD7D" w14:textId="1085B8C2" w:rsidR="004D47BF" w:rsidRDefault="004D47BF" w:rsidP="004D47BF">
      <w:pPr>
        <w:pStyle w:val="Heading3"/>
        <w:numPr>
          <w:ilvl w:val="0"/>
          <w:numId w:val="0"/>
        </w:numPr>
      </w:pPr>
      <w:bookmarkStart w:id="10" w:name="_Hlk39580801"/>
      <w:r w:rsidRPr="00D725DA">
        <w:rPr>
          <w:b/>
          <w:color w:val="00B0F0"/>
        </w:rPr>
        <w:t>[SPEC NOTE:</w:t>
      </w:r>
      <w:r w:rsidRPr="00D725DA">
        <w:rPr>
          <w:color w:val="00B0F0"/>
        </w:rPr>
        <w:t xml:space="preserve">  </w:t>
      </w:r>
      <w:r w:rsidR="006B4CF5">
        <w:t xml:space="preserve">National Building Code of Canada criteria </w:t>
      </w:r>
      <w:r w:rsidR="008A76E9">
        <w:t>prescribes air leakage to be measured at pressure differentials of 75 Pa and must not exceed 0.02 L/s/m</w:t>
      </w:r>
      <w:r w:rsidR="008A76E9" w:rsidRPr="007512DE">
        <w:rPr>
          <w:vertAlign w:val="superscript"/>
        </w:rPr>
        <w:t>2</w:t>
      </w:r>
      <w:r w:rsidR="008A76E9">
        <w:t>.  ASTM E283 can be tested at higher pressures with lower rates.  Specifying lower air leakage rates based on a single manufacturers test results may create a proprietary specification</w:t>
      </w:r>
      <w:r>
        <w:t>.</w:t>
      </w:r>
      <w:r w:rsidRPr="00D725DA">
        <w:rPr>
          <w:b/>
          <w:color w:val="00B0F0"/>
        </w:rPr>
        <w:t>]</w:t>
      </w:r>
    </w:p>
    <w:bookmarkEnd w:id="10"/>
    <w:p w14:paraId="6A5378BD" w14:textId="587C883A" w:rsidR="00C66E6E" w:rsidRDefault="007512DE" w:rsidP="00C66E6E">
      <w:pPr>
        <w:pStyle w:val="Heading3"/>
      </w:pPr>
      <w:r>
        <w:t>Air Infiltration:  Maximum 0.02 L/s/m</w:t>
      </w:r>
      <w:r w:rsidRPr="007512DE">
        <w:rPr>
          <w:vertAlign w:val="superscript"/>
        </w:rPr>
        <w:t>2</w:t>
      </w:r>
      <w:r>
        <w:t xml:space="preserve"> at a test differential of 75 Pa in accordance with ASTM E283/E283M-19.</w:t>
      </w:r>
    </w:p>
    <w:p w14:paraId="067CC885" w14:textId="7DDB322E" w:rsidR="004066B5" w:rsidRDefault="004066B5" w:rsidP="004066B5">
      <w:pPr>
        <w:pStyle w:val="Heading3"/>
        <w:numPr>
          <w:ilvl w:val="0"/>
          <w:numId w:val="0"/>
        </w:numPr>
      </w:pPr>
      <w:r w:rsidRPr="00D725DA">
        <w:rPr>
          <w:b/>
          <w:color w:val="00B0F0"/>
        </w:rPr>
        <w:t>[SPEC NOTE:</w:t>
      </w:r>
      <w:r w:rsidRPr="00D725DA">
        <w:rPr>
          <w:color w:val="00B0F0"/>
        </w:rPr>
        <w:t xml:space="preserve">  </w:t>
      </w:r>
      <w:r>
        <w:t xml:space="preserve">AAMA 501 test results can be used to show compliance with ASTM E331.  AAMA 501 is a series of tests for fenestration assemblies </w:t>
      </w:r>
      <w:r w:rsidR="001829A2">
        <w:t>at</w:t>
      </w:r>
      <w:r>
        <w:t xml:space="preserve"> higher pressure differentials than E331.  Specifying a manufacturers product based on individual AAMA results may create a proprietary specification.</w:t>
      </w:r>
      <w:r w:rsidRPr="00D725DA">
        <w:rPr>
          <w:b/>
          <w:color w:val="00B0F0"/>
        </w:rPr>
        <w:t>]</w:t>
      </w:r>
    </w:p>
    <w:p w14:paraId="7796B455" w14:textId="0D4147D8" w:rsidR="007512DE" w:rsidRDefault="007512DE" w:rsidP="00C66E6E">
      <w:pPr>
        <w:pStyle w:val="Heading3"/>
      </w:pPr>
      <w:r>
        <w:lastRenderedPageBreak/>
        <w:t xml:space="preserve">Water Penetration:  </w:t>
      </w:r>
      <w:r w:rsidR="00C452D9">
        <w:t>No water penetration at a test differential of 300 Pa in accordance with ASTM E331-00.</w:t>
      </w:r>
    </w:p>
    <w:p w14:paraId="7C62BF1E" w14:textId="0E418E4D" w:rsidR="00E94F4C" w:rsidRDefault="00483C39" w:rsidP="00483C39">
      <w:pPr>
        <w:pStyle w:val="Heading3"/>
        <w:numPr>
          <w:ilvl w:val="0"/>
          <w:numId w:val="0"/>
        </w:numPr>
      </w:pPr>
      <w:r w:rsidRPr="00D725DA">
        <w:rPr>
          <w:b/>
          <w:color w:val="00B0F0"/>
        </w:rPr>
        <w:t>[SPEC NOTE:</w:t>
      </w:r>
      <w:r w:rsidRPr="00D725DA">
        <w:rPr>
          <w:color w:val="00B0F0"/>
        </w:rPr>
        <w:t xml:space="preserve">  </w:t>
      </w:r>
      <w:r>
        <w:t xml:space="preserve">Thermal Performance results </w:t>
      </w:r>
      <w:r w:rsidR="00E94F4C">
        <w:t xml:space="preserve">are based on </w:t>
      </w:r>
      <w:r>
        <w:t>ASTM C518 and ASTM C1363</w:t>
      </w:r>
      <w:r w:rsidR="00E94F4C">
        <w:t xml:space="preserve">.  </w:t>
      </w:r>
      <w:r>
        <w:t>Panels are produced in various thicknesses from 50mm to 152mm.</w:t>
      </w:r>
    </w:p>
    <w:p w14:paraId="1C6DD2C2" w14:textId="6C545DF8" w:rsidR="00483C39" w:rsidRPr="00E94F4C" w:rsidRDefault="00E94F4C" w:rsidP="00483C39">
      <w:pPr>
        <w:pStyle w:val="Heading3"/>
        <w:numPr>
          <w:ilvl w:val="0"/>
          <w:numId w:val="0"/>
        </w:numPr>
      </w:pPr>
      <w:r w:rsidRPr="00E94F4C">
        <w:rPr>
          <w:noProof/>
        </w:rPr>
        <w:drawing>
          <wp:inline distT="0" distB="0" distL="0" distR="0" wp14:anchorId="2585638A" wp14:editId="48C10729">
            <wp:extent cx="3454400" cy="348587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964" cy="3495526"/>
                    </a:xfrm>
                    <a:prstGeom prst="rect">
                      <a:avLst/>
                    </a:prstGeom>
                    <a:noFill/>
                    <a:ln>
                      <a:noFill/>
                    </a:ln>
                  </pic:spPr>
                </pic:pic>
              </a:graphicData>
            </a:graphic>
          </wp:inline>
        </w:drawing>
      </w:r>
      <w:r w:rsidR="00483C39" w:rsidRPr="00E94F4C">
        <w:rPr>
          <w:b/>
          <w:bCs/>
          <w:color w:val="00B0F0"/>
        </w:rPr>
        <w:t>]</w:t>
      </w:r>
    </w:p>
    <w:p w14:paraId="1B26F919" w14:textId="08C408EE" w:rsidR="007512DE" w:rsidRPr="0005226A" w:rsidRDefault="007512DE" w:rsidP="007512DE">
      <w:pPr>
        <w:pStyle w:val="Heading3"/>
      </w:pPr>
      <w:r>
        <w:t xml:space="preserve">Thermal Resistance </w:t>
      </w:r>
      <w:r w:rsidRPr="0005226A">
        <w:t>of System:</w:t>
      </w:r>
      <w:r>
        <w:t xml:space="preserve">  </w:t>
      </w:r>
      <w:r w:rsidRPr="0005226A">
        <w:t>RSI-</w:t>
      </w:r>
      <w:r>
        <w:t>1.33</w:t>
      </w:r>
      <w:r w:rsidR="00387C17">
        <w:t xml:space="preserve"> per </w:t>
      </w:r>
      <w:r>
        <w:t>25mm</w:t>
      </w:r>
      <w:r w:rsidR="00387C17">
        <w:t xml:space="preserve"> of core thickness</w:t>
      </w:r>
      <w:r>
        <w:t>; tested at 24</w:t>
      </w:r>
      <w:r w:rsidRPr="00C66E6E">
        <w:rPr>
          <w:vertAlign w:val="superscript"/>
        </w:rPr>
        <w:t>0</w:t>
      </w:r>
      <w:r>
        <w:t>C in accordance with ASTM C518-17.</w:t>
      </w:r>
    </w:p>
    <w:p w14:paraId="7C378C73" w14:textId="1D5E4950" w:rsidR="00171314" w:rsidRPr="00867604" w:rsidRDefault="00171314" w:rsidP="00171314">
      <w:pPr>
        <w:pStyle w:val="Heading2"/>
      </w:pPr>
      <w:r w:rsidRPr="00867604">
        <w:t>DESIGN CRITERIA</w:t>
      </w:r>
    </w:p>
    <w:p w14:paraId="7A141E0C" w14:textId="77777777" w:rsidR="00171314" w:rsidRPr="0036024F" w:rsidRDefault="00171314" w:rsidP="005D46BE">
      <w:pPr>
        <w:pStyle w:val="Heading3"/>
        <w:tabs>
          <w:tab w:val="clear" w:pos="1571"/>
          <w:tab w:val="num" w:pos="1560"/>
        </w:tabs>
        <w:ind w:left="1560" w:hanging="709"/>
      </w:pPr>
      <w:r w:rsidRPr="0036024F">
        <w:t>Design:  Design [wall panels and connections] by a licensed design professional using performance and design criteria as indicated.</w:t>
      </w:r>
    </w:p>
    <w:p w14:paraId="70D19F61" w14:textId="73060D0F" w:rsidR="00171314" w:rsidRDefault="00171314" w:rsidP="005D46BE">
      <w:pPr>
        <w:pStyle w:val="Heading3"/>
        <w:tabs>
          <w:tab w:val="clear" w:pos="1571"/>
          <w:tab w:val="num" w:pos="1560"/>
        </w:tabs>
        <w:ind w:left="1560" w:hanging="709"/>
      </w:pPr>
      <w:r w:rsidRPr="0036024F">
        <w:t>Loads:  Design and size components to withstand dead and live loads caused by positive and negative wind pressure acting normal to plane of panel</w:t>
      </w:r>
      <w:r>
        <w:t xml:space="preserve"> a</w:t>
      </w:r>
      <w:r w:rsidRPr="0036024F">
        <w:t xml:space="preserve">s calculated in accordance with [applicable] </w:t>
      </w:r>
      <w:r>
        <w:t xml:space="preserve">building </w:t>
      </w:r>
      <w:r w:rsidRPr="0036024F">
        <w:t>code</w:t>
      </w:r>
      <w:r>
        <w:t xml:space="preserve"> [t</w:t>
      </w:r>
      <w:r w:rsidRPr="0036024F">
        <w:t>o a design pressure of [_____] kPa</w:t>
      </w:r>
      <w:r>
        <w:t>].</w:t>
      </w:r>
    </w:p>
    <w:p w14:paraId="4A2FF6EE" w14:textId="5A7297D4" w:rsidR="0022421C" w:rsidRPr="0036024F" w:rsidRDefault="0022421C" w:rsidP="005D46BE">
      <w:pPr>
        <w:pStyle w:val="Heading3"/>
        <w:numPr>
          <w:ilvl w:val="0"/>
          <w:numId w:val="0"/>
        </w:numPr>
      </w:pPr>
      <w:r w:rsidRPr="00D725DA">
        <w:rPr>
          <w:b/>
          <w:color w:val="00B0F0"/>
        </w:rPr>
        <w:t>[SPEC NOTE:</w:t>
      </w:r>
      <w:r w:rsidRPr="00D725DA">
        <w:rPr>
          <w:color w:val="00B0F0"/>
        </w:rPr>
        <w:t xml:space="preserve">  </w:t>
      </w:r>
      <w:bookmarkStart w:id="11" w:name="_Hlk37162984"/>
      <w:r>
        <w:t>Deflection for exterior wall panels: L/180.  Interior partition walls: L/120.  Roofs and ceilings:</w:t>
      </w:r>
      <w:r w:rsidR="005D46BE">
        <w:t xml:space="preserve"> </w:t>
      </w:r>
      <w:r>
        <w:t>L/240.  Ensure deflection limits meet the project design</w:t>
      </w:r>
      <w:bookmarkEnd w:id="11"/>
      <w:r>
        <w:t>.</w:t>
      </w:r>
      <w:r w:rsidRPr="0022421C">
        <w:rPr>
          <w:b/>
          <w:bCs/>
          <w:color w:val="00B0F0"/>
        </w:rPr>
        <w:t>]</w:t>
      </w:r>
    </w:p>
    <w:p w14:paraId="34DC312B" w14:textId="7BC85E95" w:rsidR="00171314" w:rsidRPr="004C3702" w:rsidRDefault="00171314" w:rsidP="005D46BE">
      <w:pPr>
        <w:pStyle w:val="Heading3"/>
        <w:tabs>
          <w:tab w:val="clear" w:pos="1571"/>
          <w:tab w:val="num" w:pos="1560"/>
        </w:tabs>
        <w:ind w:left="1560" w:hanging="709"/>
      </w:pPr>
      <w:r w:rsidRPr="004C3702">
        <w:t>Maximum Allowable Deflection of Steel Panel: L/180</w:t>
      </w:r>
      <w:r w:rsidR="004C3702">
        <w:t xml:space="preserve"> </w:t>
      </w:r>
      <w:r w:rsidRPr="004C3702">
        <w:t>of span.</w:t>
      </w:r>
    </w:p>
    <w:p w14:paraId="7E570BDE" w14:textId="77777777" w:rsidR="00171314" w:rsidRPr="0036024F" w:rsidRDefault="00171314" w:rsidP="005D46BE">
      <w:pPr>
        <w:pStyle w:val="Heading3"/>
        <w:tabs>
          <w:tab w:val="clear" w:pos="1571"/>
          <w:tab w:val="num" w:pos="1560"/>
        </w:tabs>
        <w:ind w:left="1560"/>
      </w:pPr>
      <w:r w:rsidRPr="00956A60">
        <w:t>Thermal Movement:</w:t>
      </w:r>
      <w:r w:rsidRPr="0036024F">
        <w:t xml:space="preserve">  Provide for expansion and contraction within system components caused by a cycling temperature range of [20 degrees C], ambient; [40 degrees C] over a [12-hour] hour period without overstressing components causing buckling, failure of connections, or other detrimental effects.</w:t>
      </w:r>
    </w:p>
    <w:p w14:paraId="6C6F4E43" w14:textId="6D54F80A" w:rsidR="00171314" w:rsidRPr="0036024F" w:rsidRDefault="00171314" w:rsidP="005D46BE">
      <w:pPr>
        <w:pStyle w:val="Heading3"/>
        <w:tabs>
          <w:tab w:val="clear" w:pos="1571"/>
          <w:tab w:val="num" w:pos="1560"/>
        </w:tabs>
        <w:ind w:left="1560"/>
      </w:pPr>
      <w:r>
        <w:t>[</w:t>
      </w:r>
      <w:r w:rsidRPr="0036024F">
        <w:t xml:space="preserve">Design </w:t>
      </w:r>
      <w:r>
        <w:t xml:space="preserve">and provide </w:t>
      </w:r>
      <w:r w:rsidRPr="0036024F">
        <w:t xml:space="preserve">expansion joints to accommodate movement in </w:t>
      </w:r>
      <w:r>
        <w:t>panels</w:t>
      </w:r>
      <w:r w:rsidRPr="0036024F">
        <w:t xml:space="preserve"> and between </w:t>
      </w:r>
      <w:r>
        <w:t>panels</w:t>
      </w:r>
      <w:r w:rsidRPr="0036024F">
        <w:t xml:space="preserve"> and structur</w:t>
      </w:r>
      <w:r>
        <w:t>al framing</w:t>
      </w:r>
      <w:r w:rsidRPr="0036024F">
        <w:t xml:space="preserve"> to prevent permanent distortion or damage to </w:t>
      </w:r>
      <w:r>
        <w:t>panel system</w:t>
      </w:r>
      <w:r w:rsidRPr="0036024F">
        <w:t>.</w:t>
      </w:r>
      <w:r>
        <w:t>]</w:t>
      </w:r>
    </w:p>
    <w:p w14:paraId="603003A8" w14:textId="77777777" w:rsidR="00171314" w:rsidRPr="0036024F" w:rsidRDefault="00171314" w:rsidP="005D46BE">
      <w:pPr>
        <w:pStyle w:val="Heading3"/>
        <w:tabs>
          <w:tab w:val="clear" w:pos="1571"/>
          <w:tab w:val="num" w:pos="1560"/>
        </w:tabs>
        <w:ind w:left="1560"/>
      </w:pPr>
      <w:r w:rsidRPr="0036024F">
        <w:lastRenderedPageBreak/>
        <w:t>Drainage:  Provide positive drainage to exterior for moisture entering or condensation occurring within panel system.</w:t>
      </w:r>
    </w:p>
    <w:p w14:paraId="2D091EB2" w14:textId="3FE8B28E" w:rsidR="00171314" w:rsidRPr="0036024F" w:rsidRDefault="00171314" w:rsidP="005D46BE">
      <w:pPr>
        <w:pStyle w:val="Heading3"/>
        <w:tabs>
          <w:tab w:val="clear" w:pos="1571"/>
          <w:tab w:val="num" w:pos="1560"/>
        </w:tabs>
        <w:ind w:left="1560"/>
      </w:pPr>
      <w:r w:rsidRPr="0036024F">
        <w:t>Thermal Barrier:  Provide continuity of thermal barrier at building enclosure elements in conjunction with thermal insulating materials</w:t>
      </w:r>
      <w:r>
        <w:t xml:space="preserve"> </w:t>
      </w:r>
      <w:r w:rsidRPr="0036024F">
        <w:t>specified in Section [</w:t>
      </w:r>
      <w:r>
        <w:t>07 21 00]</w:t>
      </w:r>
      <w:r w:rsidRPr="0036024F">
        <w:t>.</w:t>
      </w:r>
    </w:p>
    <w:p w14:paraId="51EB6443" w14:textId="5D16CA4D" w:rsidR="00171314" w:rsidRPr="0036024F" w:rsidRDefault="00171314" w:rsidP="005D46BE">
      <w:pPr>
        <w:pStyle w:val="Heading3"/>
        <w:tabs>
          <w:tab w:val="clear" w:pos="1571"/>
          <w:tab w:val="num" w:pos="1560"/>
        </w:tabs>
        <w:ind w:left="1560"/>
      </w:pPr>
      <w:r w:rsidRPr="0036024F">
        <w:t xml:space="preserve">Vapour Retarder:  Provide continuity of vapour retarder at building enclosure elements in conjunction with vapour retarders specified in Section [07 </w:t>
      </w:r>
      <w:r w:rsidRPr="00F27F88">
        <w:t>26</w:t>
      </w:r>
      <w:r w:rsidRPr="0036024F">
        <w:t xml:space="preserve"> 00].</w:t>
      </w:r>
    </w:p>
    <w:p w14:paraId="4E7230C3" w14:textId="30114A63" w:rsidR="00171314" w:rsidRPr="0036024F" w:rsidRDefault="00171314" w:rsidP="005D46BE">
      <w:pPr>
        <w:pStyle w:val="Heading3"/>
        <w:tabs>
          <w:tab w:val="clear" w:pos="1571"/>
          <w:tab w:val="num" w:pos="1560"/>
        </w:tabs>
        <w:ind w:left="1560"/>
      </w:pPr>
      <w:r w:rsidRPr="0036024F">
        <w:t xml:space="preserve">Air Seal:  Provide continuity of air barrier at building enclosure elements in conjunction with air </w:t>
      </w:r>
      <w:r>
        <w:t>barrier</w:t>
      </w:r>
      <w:r w:rsidRPr="0036024F">
        <w:t xml:space="preserve"> materials specified in Section [07 2</w:t>
      </w:r>
      <w:r>
        <w:t>7</w:t>
      </w:r>
      <w:r w:rsidRPr="0036024F">
        <w:t xml:space="preserve"> 00].</w:t>
      </w:r>
    </w:p>
    <w:p w14:paraId="4D719B71" w14:textId="0C4500BF" w:rsidR="00427040" w:rsidRPr="00360CA6" w:rsidRDefault="00B656FC" w:rsidP="0005226A">
      <w:pPr>
        <w:pStyle w:val="Heading2"/>
      </w:pPr>
      <w:r w:rsidRPr="00360CA6">
        <w:t>MATERIALS</w:t>
      </w:r>
    </w:p>
    <w:p w14:paraId="5D7993DA" w14:textId="052B8C56" w:rsidR="00494729" w:rsidRPr="005C3E45" w:rsidRDefault="00494729" w:rsidP="00852A56">
      <w:pPr>
        <w:pStyle w:val="Heading3"/>
      </w:pPr>
      <w:r w:rsidRPr="005C3E45">
        <w:t>Zinc-Coated (Galvanized) Steel Sheet:  ASTM A653/A653M, commercial steel (CS), minimum Grade 230, with Z275 coating designation.</w:t>
      </w:r>
    </w:p>
    <w:p w14:paraId="7B4BCFA2" w14:textId="4B69D114" w:rsidR="00494729" w:rsidRPr="005C3E45" w:rsidRDefault="00852A56" w:rsidP="00852A56">
      <w:pPr>
        <w:pStyle w:val="Heading3"/>
      </w:pPr>
      <w:r w:rsidRPr="005C3E45">
        <w:t>Core Material:</w:t>
      </w:r>
      <w:r w:rsidR="001F5CDB" w:rsidRPr="005C3E45">
        <w:t xml:space="preserve"> Closed cell polyisocyanurate insulation with nominal density of 38 kg/m</w:t>
      </w:r>
      <w:r w:rsidR="001F5CDB" w:rsidRPr="005C3E45">
        <w:rPr>
          <w:vertAlign w:val="superscript"/>
        </w:rPr>
        <w:t>3</w:t>
      </w:r>
      <w:r w:rsidR="001F5CDB" w:rsidRPr="005C3E45">
        <w:t>.</w:t>
      </w:r>
    </w:p>
    <w:p w14:paraId="2C24E443" w14:textId="792BE9E1" w:rsidR="005C3E45" w:rsidRPr="00171ED7" w:rsidRDefault="005C3E45" w:rsidP="0005226A">
      <w:pPr>
        <w:pStyle w:val="Heading2"/>
      </w:pPr>
      <w:r w:rsidRPr="00171ED7">
        <w:t>PANELS</w:t>
      </w:r>
    </w:p>
    <w:p w14:paraId="24B85F1E" w14:textId="7C3D67A4" w:rsidR="0044491D" w:rsidRPr="00171ED7" w:rsidRDefault="0044491D" w:rsidP="0044491D">
      <w:pPr>
        <w:pStyle w:val="Heading3"/>
      </w:pPr>
      <w:r w:rsidRPr="00171ED7">
        <w:t>Profile: [</w:t>
      </w:r>
      <w:r w:rsidR="0006613E">
        <w:t>Leading Edge SM Smooth</w:t>
      </w:r>
      <w:r w:rsidRPr="00171ED7">
        <w:t>] [</w:t>
      </w:r>
      <w:r w:rsidR="0006613E">
        <w:t>Leading Edge LE Light Embossed]</w:t>
      </w:r>
    </w:p>
    <w:p w14:paraId="2D9E0490" w14:textId="04352E3A" w:rsidR="005C3E45" w:rsidRDefault="005C3E45" w:rsidP="005C3E45">
      <w:pPr>
        <w:pStyle w:val="Heading3"/>
      </w:pPr>
      <w:r w:rsidRPr="00171ED7">
        <w:t>Width: 1067mm</w:t>
      </w:r>
    </w:p>
    <w:p w14:paraId="0025EDAB" w14:textId="122D68E7" w:rsidR="002F0149" w:rsidRPr="0036024F" w:rsidRDefault="002F0149" w:rsidP="002F0149">
      <w:pPr>
        <w:pStyle w:val="Heading4"/>
        <w:numPr>
          <w:ilvl w:val="0"/>
          <w:numId w:val="0"/>
        </w:numPr>
      </w:pPr>
      <w:r w:rsidRPr="00D725DA">
        <w:rPr>
          <w:b/>
          <w:color w:val="00B0F0"/>
        </w:rPr>
        <w:t>[SPEC NOTE:</w:t>
      </w:r>
      <w:r w:rsidRPr="00D725DA">
        <w:rPr>
          <w:color w:val="00B0F0"/>
        </w:rPr>
        <w:t xml:space="preserve">  </w:t>
      </w:r>
      <w:r w:rsidR="00D725DA">
        <w:t>Standard exterior</w:t>
      </w:r>
      <w:r w:rsidR="0006613E">
        <w:t xml:space="preserve"> core steel thickness is 0.76mm</w:t>
      </w:r>
      <w:r w:rsidR="00D725DA">
        <w:t xml:space="preserve"> </w:t>
      </w:r>
      <w:r w:rsidR="0006613E">
        <w:t>for flat, non-embossed steel face</w:t>
      </w:r>
      <w:r w:rsidR="009D69A9">
        <w:t xml:space="preserve">.  Standard </w:t>
      </w:r>
      <w:r w:rsidR="00D725DA">
        <w:t>interior core steel thickness is 0.46mm</w:t>
      </w:r>
      <w:r>
        <w:t>.  Other gauges are available with sufficient lead time.</w:t>
      </w:r>
      <w:r w:rsidR="009D69A9">
        <w:t xml:space="preserve">  Contact ARTSPAN for available gauges based on surface texturing</w:t>
      </w:r>
      <w:r w:rsidRPr="00D725DA">
        <w:rPr>
          <w:b/>
          <w:color w:val="00B0F0"/>
        </w:rPr>
        <w:t>]</w:t>
      </w:r>
    </w:p>
    <w:p w14:paraId="77B46D34" w14:textId="56E9E5AE" w:rsidR="005C3E45" w:rsidRPr="00171ED7" w:rsidRDefault="001310C7" w:rsidP="005C3E45">
      <w:pPr>
        <w:pStyle w:val="Heading3"/>
      </w:pPr>
      <w:r>
        <w:t xml:space="preserve">Steel </w:t>
      </w:r>
      <w:r w:rsidR="005C3E45" w:rsidRPr="00171ED7">
        <w:t>Thickness:</w:t>
      </w:r>
      <w:r w:rsidR="0044491D" w:rsidRPr="00171ED7">
        <w:t xml:space="preserve"> </w:t>
      </w:r>
    </w:p>
    <w:p w14:paraId="3D1CCBD3" w14:textId="73581804" w:rsidR="005C3E45" w:rsidRPr="00171ED7" w:rsidRDefault="005C3E45" w:rsidP="002F0149">
      <w:pPr>
        <w:pStyle w:val="Heading4"/>
      </w:pPr>
      <w:r w:rsidRPr="00171ED7">
        <w:t>Exterior Sheet:</w:t>
      </w:r>
      <w:r w:rsidR="0044491D" w:rsidRPr="00171ED7">
        <w:t xml:space="preserve"> </w:t>
      </w:r>
      <w:r w:rsidR="009E11B6" w:rsidRPr="00171ED7">
        <w:t xml:space="preserve">Minimum </w:t>
      </w:r>
      <w:r w:rsidR="002F0149">
        <w:t>[0.76]</w:t>
      </w:r>
      <w:r w:rsidR="00405D39" w:rsidRPr="00171ED7">
        <w:t>mm</w:t>
      </w:r>
      <w:r w:rsidR="009E11B6" w:rsidRPr="00171ED7">
        <w:t xml:space="preserve"> core steel thickness, [</w:t>
      </w:r>
      <w:r w:rsidR="0006613E">
        <w:t>Flat</w:t>
      </w:r>
      <w:r w:rsidR="009E11B6" w:rsidRPr="00171ED7">
        <w:t xml:space="preserve"> profile with</w:t>
      </w:r>
      <w:r w:rsidR="00171ED7">
        <w:t xml:space="preserve"> a</w:t>
      </w:r>
      <w:r w:rsidR="005B36B4">
        <w:t xml:space="preserve"> smooth, </w:t>
      </w:r>
      <w:r w:rsidR="009E11B6" w:rsidRPr="00171ED7">
        <w:t>non</w:t>
      </w:r>
      <w:r w:rsidR="005B36B4">
        <w:t>-</w:t>
      </w:r>
      <w:r w:rsidR="009E11B6" w:rsidRPr="00171ED7">
        <w:t xml:space="preserve">embossed </w:t>
      </w:r>
      <w:r w:rsidR="00171ED7">
        <w:t xml:space="preserve">steel </w:t>
      </w:r>
      <w:r w:rsidR="009E11B6" w:rsidRPr="00171ED7">
        <w:t>surface</w:t>
      </w:r>
      <w:r w:rsidR="005B36B4">
        <w:t xml:space="preserve"> texture</w:t>
      </w:r>
      <w:r w:rsidR="009E11B6" w:rsidRPr="00171ED7">
        <w:t>] [</w:t>
      </w:r>
      <w:r w:rsidR="0006613E">
        <w:t>Flat</w:t>
      </w:r>
      <w:r w:rsidR="0006613E" w:rsidRPr="00171ED7">
        <w:t xml:space="preserve"> profile </w:t>
      </w:r>
      <w:r w:rsidR="009E11B6" w:rsidRPr="00171ED7">
        <w:t xml:space="preserve">with a light embossed </w:t>
      </w:r>
      <w:r w:rsidR="00171ED7">
        <w:t xml:space="preserve">steel </w:t>
      </w:r>
      <w:r w:rsidR="009E11B6" w:rsidRPr="00171ED7">
        <w:t>surface texture]</w:t>
      </w:r>
      <w:r w:rsidR="00171ED7">
        <w:t>.</w:t>
      </w:r>
    </w:p>
    <w:p w14:paraId="12BAA2A8" w14:textId="4A3755C0" w:rsidR="005C3E45" w:rsidRDefault="005C3E45" w:rsidP="002F0149">
      <w:pPr>
        <w:pStyle w:val="Heading4"/>
      </w:pPr>
      <w:r w:rsidRPr="00171ED7">
        <w:t xml:space="preserve">Interior </w:t>
      </w:r>
      <w:r w:rsidR="00860384">
        <w:t xml:space="preserve">Liner </w:t>
      </w:r>
      <w:r w:rsidRPr="00171ED7">
        <w:t>Sheet:</w:t>
      </w:r>
      <w:r w:rsidR="0044491D" w:rsidRPr="00171ED7">
        <w:t xml:space="preserve"> </w:t>
      </w:r>
      <w:r w:rsidR="00405D39" w:rsidRPr="00171ED7">
        <w:t xml:space="preserve">Minimum </w:t>
      </w:r>
      <w:r w:rsidR="002F0149" w:rsidRPr="00171ED7">
        <w:t>[0.46]</w:t>
      </w:r>
      <w:r w:rsidR="002F0149">
        <w:t xml:space="preserve"> [</w:t>
      </w:r>
      <w:r w:rsidR="002F0149" w:rsidRPr="002F0149">
        <w:t>0.61</w:t>
      </w:r>
      <w:r w:rsidR="002F0149" w:rsidRPr="00171ED7">
        <w:t>]</w:t>
      </w:r>
      <w:r w:rsidR="002F0149">
        <w:t xml:space="preserve"> [0.76]</w:t>
      </w:r>
      <w:r w:rsidR="00405D39" w:rsidRPr="00171ED7">
        <w:t xml:space="preserve">mm </w:t>
      </w:r>
      <w:r w:rsidR="009E11B6" w:rsidRPr="00171ED7">
        <w:t>core steel thickness, [Mesa profile with a smooth, non embossed</w:t>
      </w:r>
      <w:r w:rsidR="005B36B4">
        <w:t xml:space="preserve"> steel </w:t>
      </w:r>
      <w:r w:rsidR="009E11B6" w:rsidRPr="00171ED7">
        <w:t>surface texture] [Mesa profile with a light embossed surface texture]</w:t>
      </w:r>
      <w:r w:rsidR="00171ED7">
        <w:t>.</w:t>
      </w:r>
    </w:p>
    <w:p w14:paraId="393F4D52" w14:textId="17490D34" w:rsidR="003B16B5" w:rsidRPr="0036024F" w:rsidRDefault="003B16B5" w:rsidP="003B16B5">
      <w:pPr>
        <w:pStyle w:val="Heading4"/>
        <w:numPr>
          <w:ilvl w:val="0"/>
          <w:numId w:val="0"/>
        </w:numPr>
      </w:pPr>
      <w:r w:rsidRPr="00D725DA">
        <w:rPr>
          <w:b/>
          <w:color w:val="00B0F0"/>
        </w:rPr>
        <w:t>[SPEC NOTE:</w:t>
      </w:r>
      <w:r w:rsidRPr="00D725DA">
        <w:rPr>
          <w:color w:val="00B0F0"/>
        </w:rPr>
        <w:t xml:space="preserve">  </w:t>
      </w:r>
      <w:r>
        <w:t>Review ARTSPAN Colour Chart for standard stocked colour range.  Custom colours available with sufficient lead time and approval of colour match sample.  Contact ARTSPAN for paint coating recommendations based on project application and location.</w:t>
      </w:r>
      <w:r w:rsidRPr="00D725DA">
        <w:rPr>
          <w:b/>
          <w:color w:val="00B0F0"/>
        </w:rPr>
        <w:t>]</w:t>
      </w:r>
    </w:p>
    <w:p w14:paraId="548E1111" w14:textId="23ABE506" w:rsidR="005C3E45" w:rsidRPr="00171ED7" w:rsidRDefault="005C3E45" w:rsidP="005C3E45">
      <w:pPr>
        <w:pStyle w:val="Heading3"/>
      </w:pPr>
      <w:r w:rsidRPr="00171ED7">
        <w:t>Finish:</w:t>
      </w:r>
      <w:r w:rsidR="0044491D" w:rsidRPr="00171ED7">
        <w:t xml:space="preserve"> </w:t>
      </w:r>
      <w:r w:rsidR="006B0932" w:rsidRPr="00171ED7">
        <w:t xml:space="preserve"> </w:t>
      </w:r>
    </w:p>
    <w:p w14:paraId="58935E53" w14:textId="1EEFB2A4" w:rsidR="005C3E45" w:rsidRPr="00171ED7" w:rsidRDefault="005C3E45" w:rsidP="005C3E45">
      <w:pPr>
        <w:pStyle w:val="Heading4"/>
      </w:pPr>
      <w:r w:rsidRPr="00171ED7">
        <w:t>Exterior:</w:t>
      </w:r>
      <w:r w:rsidR="006B0932" w:rsidRPr="00171ED7">
        <w:t xml:space="preserve"> [PVDF 2-coat solid colour] [PVDF 3-coat metallic colour] QC#</w:t>
      </w:r>
      <w:r w:rsidR="00637086">
        <w:t xml:space="preserve"> </w:t>
      </w:r>
      <w:r w:rsidR="006B0932" w:rsidRPr="00171ED7">
        <w:t>[______] [As selected from manufacturer's standard range].</w:t>
      </w:r>
    </w:p>
    <w:p w14:paraId="393D3A27" w14:textId="7FD8A72F" w:rsidR="005C3E45" w:rsidRPr="00171ED7" w:rsidRDefault="005C3E45" w:rsidP="005C3E45">
      <w:pPr>
        <w:pStyle w:val="Heading4"/>
      </w:pPr>
      <w:r w:rsidRPr="00171ED7">
        <w:t>Interior:</w:t>
      </w:r>
      <w:r w:rsidR="0044491D" w:rsidRPr="00171ED7">
        <w:t xml:space="preserve"> </w:t>
      </w:r>
      <w:r w:rsidR="006B0932" w:rsidRPr="00171ED7">
        <w:t>PVDF 2-coat solid colour Regal White.</w:t>
      </w:r>
    </w:p>
    <w:p w14:paraId="4D719B77" w14:textId="393472CD" w:rsidR="00427040" w:rsidRPr="00360CA6" w:rsidRDefault="00B656FC" w:rsidP="0005226A">
      <w:pPr>
        <w:pStyle w:val="Heading2"/>
      </w:pPr>
      <w:r w:rsidRPr="00360CA6">
        <w:t>ACCESSORIES</w:t>
      </w:r>
    </w:p>
    <w:p w14:paraId="02D4E442" w14:textId="4E33978D" w:rsidR="004D776F" w:rsidRPr="00F67971" w:rsidRDefault="004D776F" w:rsidP="004D776F">
      <w:pPr>
        <w:pStyle w:val="Heading3"/>
      </w:pPr>
      <w:r w:rsidRPr="00F67971">
        <w:t>Fasteners: Manufacturer's standard type to suit application</w:t>
      </w:r>
      <w:r w:rsidR="00A460CD">
        <w:t xml:space="preserve"> for design loads.  Colour matching panels where exposed to view.</w:t>
      </w:r>
    </w:p>
    <w:p w14:paraId="47592B0F" w14:textId="0DA75DF8" w:rsidR="004D776F" w:rsidRPr="00F67971" w:rsidRDefault="004D776F" w:rsidP="004D776F">
      <w:pPr>
        <w:pStyle w:val="Heading3"/>
      </w:pPr>
      <w:r w:rsidRPr="00F67971">
        <w:t xml:space="preserve">Wall Panel Clip: Manufacturer’s standard one-piece galvanized wall clip </w:t>
      </w:r>
      <w:r w:rsidR="003B5F60" w:rsidRPr="00F67971">
        <w:t>concealed within the panel joint.</w:t>
      </w:r>
    </w:p>
    <w:p w14:paraId="0CB7B0E1" w14:textId="77777777" w:rsidR="004A59BF" w:rsidRPr="00F67971" w:rsidRDefault="004A59BF" w:rsidP="00EC2508">
      <w:pPr>
        <w:pStyle w:val="Heading3"/>
      </w:pPr>
      <w:r w:rsidRPr="00F67971">
        <w:t>Sealants:  As specified in Section 07 92 00, and as follows:</w:t>
      </w:r>
    </w:p>
    <w:p w14:paraId="7E096B2C" w14:textId="77777777" w:rsidR="004A59BF" w:rsidRPr="00F67971" w:rsidRDefault="004A59BF" w:rsidP="004A59BF">
      <w:pPr>
        <w:pStyle w:val="Heading4"/>
      </w:pPr>
      <w:r w:rsidRPr="00F67971">
        <w:lastRenderedPageBreak/>
        <w:t>Concealed Sealant:  Tape or compound, non-skinning, non-drying, butyl rubber.</w:t>
      </w:r>
    </w:p>
    <w:p w14:paraId="4A61631B" w14:textId="77777777" w:rsidR="004A59BF" w:rsidRPr="00F67971" w:rsidRDefault="004A59BF" w:rsidP="004A59BF">
      <w:pPr>
        <w:pStyle w:val="Heading4"/>
      </w:pPr>
      <w:r w:rsidRPr="00F67971">
        <w:t>Exposed Sealant: [ASTM C920, silicone] [ASTM C834, acrylic co-polymer], single component, [colour matching cladding].</w:t>
      </w:r>
    </w:p>
    <w:p w14:paraId="6D5EE2CB" w14:textId="0FAD68A9" w:rsidR="003B5F60" w:rsidRPr="00F67971" w:rsidRDefault="003B5F60" w:rsidP="0005226A">
      <w:pPr>
        <w:pStyle w:val="Heading3"/>
      </w:pPr>
      <w:r w:rsidRPr="00F67971">
        <w:t>Flashings</w:t>
      </w:r>
      <w:r w:rsidR="00BF31F4" w:rsidRPr="00F67971">
        <w:t xml:space="preserve"> and Closures</w:t>
      </w:r>
      <w:r w:rsidRPr="00F67971">
        <w:t xml:space="preserve">: </w:t>
      </w:r>
      <w:r w:rsidR="00EC2508" w:rsidRPr="00F67971">
        <w:t>As s</w:t>
      </w:r>
      <w:r w:rsidR="004A59BF" w:rsidRPr="00F67971">
        <w:t>pecified in Section 07 62 00</w:t>
      </w:r>
      <w:r w:rsidR="00EC2508" w:rsidRPr="00F67971">
        <w:t>,</w:t>
      </w:r>
      <w:r w:rsidR="004A59BF" w:rsidRPr="00F67971">
        <w:t xml:space="preserve"> of s</w:t>
      </w:r>
      <w:r w:rsidR="00BF31F4" w:rsidRPr="00F67971">
        <w:t>ame material, thickness and finish as exterior sheets; brake formed to required profiles.</w:t>
      </w:r>
    </w:p>
    <w:p w14:paraId="4D719B7D" w14:textId="1F3812B7" w:rsidR="00427040" w:rsidRPr="00F67971" w:rsidRDefault="0005226A" w:rsidP="0005226A">
      <w:pPr>
        <w:pStyle w:val="Heading3"/>
      </w:pPr>
      <w:r w:rsidRPr="00F67971">
        <w:t>Field Touch-up Paint:</w:t>
      </w:r>
      <w:r w:rsidR="009C1124" w:rsidRPr="00F67971">
        <w:t xml:space="preserve"> </w:t>
      </w:r>
      <w:r w:rsidR="004A59BF" w:rsidRPr="00F67971">
        <w:t>Air-dry paint finish specifically designed for repainting of sheet steel.</w:t>
      </w:r>
    </w:p>
    <w:p w14:paraId="4D719B8B" w14:textId="77777777" w:rsidR="00427040" w:rsidRPr="00360CA6" w:rsidRDefault="00B656FC" w:rsidP="0005226A">
      <w:pPr>
        <w:pStyle w:val="Heading2"/>
      </w:pPr>
      <w:r w:rsidRPr="00360CA6">
        <w:t>FABRICATION</w:t>
      </w:r>
    </w:p>
    <w:p w14:paraId="4D719B8D" w14:textId="77777777" w:rsidR="00427040" w:rsidRPr="0005226A" w:rsidRDefault="0005226A" w:rsidP="0005226A">
      <w:pPr>
        <w:pStyle w:val="Heading3"/>
      </w:pPr>
      <w:r w:rsidRPr="0005226A">
        <w:t>Form sections true to shape, accurate in size, square, and free from distortion or defects.</w:t>
      </w:r>
    </w:p>
    <w:p w14:paraId="4D719B8E" w14:textId="77777777" w:rsidR="00427040" w:rsidRPr="0005226A" w:rsidRDefault="0005226A" w:rsidP="0005226A">
      <w:pPr>
        <w:pStyle w:val="Heading3"/>
      </w:pPr>
      <w:r w:rsidRPr="0005226A">
        <w:t>Form pieces in longest practicable lengths.</w:t>
      </w:r>
    </w:p>
    <w:p w14:paraId="5D41D889" w14:textId="77777777" w:rsidR="003D754A" w:rsidRPr="003D754A" w:rsidRDefault="003D754A" w:rsidP="003D754A">
      <w:pPr>
        <w:pStyle w:val="Heading3"/>
      </w:pPr>
      <w:r w:rsidRPr="003D754A">
        <w:t>Fabricate components to comply with dimensions, profiles, gauges and details as shown on the Shop Drawings, including all companion flashing.</w:t>
      </w:r>
    </w:p>
    <w:p w14:paraId="4D719B91" w14:textId="77777777" w:rsidR="00427040" w:rsidRPr="005E0880" w:rsidRDefault="0005226A">
      <w:pPr>
        <w:pStyle w:val="Heading1"/>
      </w:pPr>
      <w:r w:rsidRPr="005E0880">
        <w:t>Execution</w:t>
      </w:r>
    </w:p>
    <w:p w14:paraId="4D719B92" w14:textId="77777777" w:rsidR="00427040" w:rsidRPr="00360CA6" w:rsidRDefault="00B656FC" w:rsidP="0005226A">
      <w:pPr>
        <w:pStyle w:val="Heading2"/>
      </w:pPr>
      <w:r w:rsidRPr="00360CA6">
        <w:t>EXAMINATION</w:t>
      </w:r>
    </w:p>
    <w:p w14:paraId="4D719B93" w14:textId="663C6777" w:rsidR="00427040" w:rsidRPr="0005226A" w:rsidRDefault="0005226A" w:rsidP="0005226A">
      <w:pPr>
        <w:pStyle w:val="Heading3"/>
      </w:pPr>
      <w:r w:rsidRPr="0005226A">
        <w:t>Verify existing conditions before starting work.</w:t>
      </w:r>
    </w:p>
    <w:p w14:paraId="6049CFDB" w14:textId="745A9BED" w:rsidR="00C34AEC" w:rsidRDefault="00C34AEC" w:rsidP="00C34AEC">
      <w:pPr>
        <w:pStyle w:val="Heading3"/>
      </w:pPr>
      <w:r w:rsidRPr="0036024F">
        <w:t>Verify dimensions, tolerances, and method of attachment with other work.</w:t>
      </w:r>
    </w:p>
    <w:p w14:paraId="531CC789" w14:textId="53227DC4" w:rsidR="008E0B52" w:rsidRPr="0036024F" w:rsidRDefault="008E0B52" w:rsidP="00C34AEC">
      <w:pPr>
        <w:pStyle w:val="Heading3"/>
      </w:pPr>
      <w:r>
        <w:t>Verify structural support framing are aligned and within recommended tolerances to install panels.</w:t>
      </w:r>
    </w:p>
    <w:p w14:paraId="66EA3B44" w14:textId="48FA9DE3" w:rsidR="005E0880" w:rsidRPr="0036024F" w:rsidRDefault="005E0880" w:rsidP="005E0880">
      <w:pPr>
        <w:pStyle w:val="Heading3"/>
      </w:pPr>
      <w:r w:rsidRPr="0036024F">
        <w:t xml:space="preserve">Verify that </w:t>
      </w:r>
      <w:r>
        <w:t>site</w:t>
      </w:r>
      <w:r w:rsidRPr="0036024F">
        <w:t xml:space="preserve"> measurements [</w:t>
      </w:r>
      <w:r>
        <w:t xml:space="preserve">are as </w:t>
      </w:r>
      <w:r w:rsidRPr="0036024F">
        <w:t>indicated on Drawings] [</w:t>
      </w:r>
      <w:r>
        <w:t xml:space="preserve">are as </w:t>
      </w:r>
      <w:r w:rsidRPr="0036024F">
        <w:t>indicated on Shop Drawings] [</w:t>
      </w:r>
      <w:r>
        <w:t>meet manufacturer’s minimum requirements</w:t>
      </w:r>
      <w:r w:rsidRPr="0036024F">
        <w:t>].</w:t>
      </w:r>
    </w:p>
    <w:p w14:paraId="3AF46736" w14:textId="77777777" w:rsidR="005E0880" w:rsidRPr="0036024F" w:rsidRDefault="005E0880" w:rsidP="005E0880">
      <w:pPr>
        <w:pStyle w:val="Heading3"/>
      </w:pPr>
      <w:r w:rsidRPr="0036024F">
        <w:t xml:space="preserve">Report unsatisfactory conditions to [Consultant] in writing; </w:t>
      </w:r>
      <w:r>
        <w:t>D</w:t>
      </w:r>
      <w:r w:rsidRPr="0036024F">
        <w:t xml:space="preserve">o not start </w:t>
      </w:r>
      <w:r>
        <w:t>w</w:t>
      </w:r>
      <w:r w:rsidRPr="0036024F">
        <w:t xml:space="preserve">ork </w:t>
      </w:r>
      <w:r>
        <w:t xml:space="preserve">of this section </w:t>
      </w:r>
      <w:r w:rsidRPr="0036024F">
        <w:t>until unsatisfactory conditions are rectified.</w:t>
      </w:r>
    </w:p>
    <w:p w14:paraId="4D719B95" w14:textId="77777777" w:rsidR="00427040" w:rsidRPr="00360CA6" w:rsidRDefault="00B656FC" w:rsidP="0005226A">
      <w:pPr>
        <w:pStyle w:val="Heading2"/>
      </w:pPr>
      <w:r w:rsidRPr="00360CA6">
        <w:t>INSTALLATION</w:t>
      </w:r>
    </w:p>
    <w:p w14:paraId="4D719B96" w14:textId="64740F89" w:rsidR="00427040" w:rsidRPr="0005226A" w:rsidRDefault="0005226A" w:rsidP="0005226A">
      <w:pPr>
        <w:pStyle w:val="Heading3"/>
      </w:pPr>
      <w:r w:rsidRPr="0005226A">
        <w:t>Install panel system to manufacturer's written instructions [and</w:t>
      </w:r>
      <w:r w:rsidR="00663211">
        <w:t xml:space="preserve"> approved shop drawings</w:t>
      </w:r>
      <w:r w:rsidRPr="0005226A">
        <w:t>].</w:t>
      </w:r>
    </w:p>
    <w:p w14:paraId="4D719B97" w14:textId="12829142" w:rsidR="00427040" w:rsidRPr="0005226A" w:rsidRDefault="00663211" w:rsidP="0005226A">
      <w:pPr>
        <w:pStyle w:val="Heading3"/>
      </w:pPr>
      <w:r>
        <w:t xml:space="preserve">Install components required to complete the panel system including; </w:t>
      </w:r>
      <w:r w:rsidR="008F25D8">
        <w:t xml:space="preserve">continuous perimeter and panel joint </w:t>
      </w:r>
      <w:r>
        <w:t>sealant</w:t>
      </w:r>
      <w:r w:rsidR="008F25D8">
        <w:t>, flashings and trims.</w:t>
      </w:r>
    </w:p>
    <w:p w14:paraId="4D719B98" w14:textId="77777777" w:rsidR="00427040" w:rsidRPr="00527798" w:rsidRDefault="0005226A" w:rsidP="0005226A">
      <w:pPr>
        <w:pStyle w:val="Heading3"/>
      </w:pPr>
      <w:r w:rsidRPr="00527798">
        <w:t>Permanently fasten panel system to structural supports; aligned, level, and plumb, within specified tolerances.</w:t>
      </w:r>
    </w:p>
    <w:p w14:paraId="4D719B99" w14:textId="5384F7C0" w:rsidR="00427040" w:rsidRPr="0005226A" w:rsidRDefault="0005226A" w:rsidP="0005226A">
      <w:pPr>
        <w:pStyle w:val="Heading3"/>
      </w:pPr>
      <w:r w:rsidRPr="0005226A">
        <w:t>Locate panel joints over supports.</w:t>
      </w:r>
      <w:r w:rsidR="009C1124">
        <w:t xml:space="preserve"> </w:t>
      </w:r>
    </w:p>
    <w:p w14:paraId="4D719B9A" w14:textId="77777777" w:rsidR="00427040" w:rsidRPr="0005226A" w:rsidRDefault="0005226A" w:rsidP="0005226A">
      <w:pPr>
        <w:pStyle w:val="Heading3"/>
      </w:pPr>
      <w:r w:rsidRPr="0005226A">
        <w:t>Provide [control joints] [expansion joints] where indicated.</w:t>
      </w:r>
    </w:p>
    <w:p w14:paraId="4D719B9C" w14:textId="3C29177A" w:rsidR="00427040" w:rsidRPr="0005226A" w:rsidRDefault="0005226A" w:rsidP="0005226A">
      <w:pPr>
        <w:pStyle w:val="Heading3"/>
      </w:pPr>
      <w:r w:rsidRPr="0005226A">
        <w:t>Seal and place gaskets to prevent weather penetration.</w:t>
      </w:r>
      <w:r w:rsidR="009C1124">
        <w:t xml:space="preserve"> </w:t>
      </w:r>
      <w:r w:rsidRPr="0005226A">
        <w:t>Maintain neat appearance.</w:t>
      </w:r>
    </w:p>
    <w:p w14:paraId="4D719B9D" w14:textId="77777777" w:rsidR="00427040" w:rsidRPr="00360CA6" w:rsidRDefault="00B656FC" w:rsidP="0005226A">
      <w:pPr>
        <w:pStyle w:val="Heading2"/>
      </w:pPr>
      <w:r w:rsidRPr="00360CA6">
        <w:t>ERECTION TOLERANCES</w:t>
      </w:r>
    </w:p>
    <w:p w14:paraId="4D719B9F" w14:textId="7D3E1AB3" w:rsidR="00427040" w:rsidRDefault="005E0880" w:rsidP="0005226A">
      <w:pPr>
        <w:pStyle w:val="Heading3"/>
      </w:pPr>
      <w:r>
        <w:t>[</w:t>
      </w:r>
      <w:r w:rsidR="0005226A" w:rsidRPr="0005226A">
        <w:t>Section 01 73 00:</w:t>
      </w:r>
      <w:r w:rsidR="009C1124">
        <w:t xml:space="preserve"> </w:t>
      </w:r>
      <w:r w:rsidR="0005226A" w:rsidRPr="0005226A">
        <w:t>Tolerances.</w:t>
      </w:r>
      <w:r>
        <w:t>]</w:t>
      </w:r>
    </w:p>
    <w:p w14:paraId="6381A87A" w14:textId="33C087A9" w:rsidR="003632B3" w:rsidRDefault="003632B3" w:rsidP="0005226A">
      <w:pPr>
        <w:pStyle w:val="Heading3"/>
      </w:pPr>
      <w:r>
        <w:t>Structural steel support must be erected in accordance with CSA-S16-1</w:t>
      </w:r>
      <w:r w:rsidR="002053CC">
        <w:t>9</w:t>
      </w:r>
      <w:r>
        <w:t xml:space="preserve"> standard.</w:t>
      </w:r>
    </w:p>
    <w:p w14:paraId="0AA2C209" w14:textId="0CD44BDB" w:rsidR="00FB0FC1" w:rsidRDefault="00FB0FC1" w:rsidP="00FB0FC1">
      <w:pPr>
        <w:pStyle w:val="Heading3"/>
        <w:numPr>
          <w:ilvl w:val="0"/>
          <w:numId w:val="0"/>
        </w:numPr>
      </w:pPr>
      <w:r w:rsidRPr="00D725DA">
        <w:rPr>
          <w:b/>
          <w:color w:val="00B0F0"/>
        </w:rPr>
        <w:lastRenderedPageBreak/>
        <w:t>[SPEC NOTE:</w:t>
      </w:r>
      <w:r w:rsidRPr="00D725DA">
        <w:rPr>
          <w:color w:val="00B0F0"/>
        </w:rPr>
        <w:t xml:space="preserve">  </w:t>
      </w:r>
      <w:r w:rsidR="00E90858">
        <w:t xml:space="preserve">Framing members out of alignment can cause issues in appearance with rippling or buckling of the panel faces and difficulty installing and engaging the panel joints.  Architectural flat panels </w:t>
      </w:r>
      <w:r w:rsidR="00605F2B">
        <w:t xml:space="preserve">and horizontal panels </w:t>
      </w:r>
      <w:r w:rsidR="00E90858">
        <w:t xml:space="preserve">require </w:t>
      </w:r>
      <w:r w:rsidR="00605F2B">
        <w:t>a more critical tolerance of 0mm to 1.6mm outward.</w:t>
      </w:r>
      <w:r w:rsidR="00605F2B" w:rsidRPr="00D725DA">
        <w:rPr>
          <w:b/>
          <w:color w:val="00B0F0"/>
        </w:rPr>
        <w:t>]</w:t>
      </w:r>
    </w:p>
    <w:p w14:paraId="625A6B88" w14:textId="2A818408" w:rsidR="003632B3" w:rsidRDefault="003632B3" w:rsidP="0005226A">
      <w:pPr>
        <w:pStyle w:val="Heading3"/>
      </w:pPr>
      <w:r>
        <w:t xml:space="preserve">Tolerance on intermediate framing member alignment: 0mm to </w:t>
      </w:r>
      <w:r w:rsidR="003A537E">
        <w:t>6</w:t>
      </w:r>
      <w:r>
        <w:t xml:space="preserve">mm outward of the structural support line for members spaced </w:t>
      </w:r>
      <w:r w:rsidR="003A537E">
        <w:t>greater than</w:t>
      </w:r>
      <w:r w:rsidR="00605F2B">
        <w:t xml:space="preserve"> 2438</w:t>
      </w:r>
      <w:r w:rsidR="00352CA8">
        <w:t>mm.</w:t>
      </w:r>
    </w:p>
    <w:p w14:paraId="7F33CAF5" w14:textId="72A27743" w:rsidR="003A537E" w:rsidRDefault="003A537E" w:rsidP="003A537E">
      <w:pPr>
        <w:pStyle w:val="Heading3"/>
      </w:pPr>
      <w:r>
        <w:t>Tolerance on intermediate framing member alignment: 0mm to 3mm outward of the structural support line for members spaced 1</w:t>
      </w:r>
      <w:r w:rsidR="00605F2B">
        <w:t>219</w:t>
      </w:r>
      <w:r>
        <w:t xml:space="preserve">mm to </w:t>
      </w:r>
      <w:r w:rsidR="00605F2B">
        <w:t>2438</w:t>
      </w:r>
      <w:r>
        <w:t>mm.</w:t>
      </w:r>
    </w:p>
    <w:p w14:paraId="5E35A1AC" w14:textId="46500C80" w:rsidR="001F4E26" w:rsidRDefault="001F4E26" w:rsidP="001F4E26">
      <w:pPr>
        <w:pStyle w:val="Heading3"/>
      </w:pPr>
      <w:r>
        <w:t>Tolerance on intermediate framing member alignment: 0mm to 1.6mm outward of the structural support line for members spaced less than 1</w:t>
      </w:r>
      <w:r w:rsidR="00605F2B">
        <w:t>219</w:t>
      </w:r>
      <w:r>
        <w:t>mm.</w:t>
      </w:r>
    </w:p>
    <w:p w14:paraId="4D719BA2" w14:textId="77777777" w:rsidR="00427040" w:rsidRPr="00360CA6" w:rsidRDefault="00B656FC" w:rsidP="0005226A">
      <w:pPr>
        <w:pStyle w:val="Heading2"/>
      </w:pPr>
      <w:r w:rsidRPr="00360CA6">
        <w:t>CLEANING</w:t>
      </w:r>
    </w:p>
    <w:p w14:paraId="4D719BA4" w14:textId="7E6BBCA8" w:rsidR="00427040" w:rsidRDefault="0005226A" w:rsidP="0005226A">
      <w:pPr>
        <w:pStyle w:val="Heading3"/>
      </w:pPr>
      <w:r w:rsidRPr="0005226A">
        <w:t xml:space="preserve">Section 01 74 </w:t>
      </w:r>
      <w:r w:rsidR="00C34AEC">
        <w:t>0</w:t>
      </w:r>
      <w:r w:rsidRPr="0005226A">
        <w:t>0:</w:t>
      </w:r>
      <w:r w:rsidR="009C1124">
        <w:t xml:space="preserve"> </w:t>
      </w:r>
      <w:r w:rsidRPr="0005226A">
        <w:t>Cleaning installed work.</w:t>
      </w:r>
    </w:p>
    <w:p w14:paraId="6E937FD5" w14:textId="502F3CEA" w:rsidR="00DF3BA2" w:rsidRPr="000B314B" w:rsidRDefault="00DF3BA2" w:rsidP="00DF3BA2">
      <w:pPr>
        <w:pStyle w:val="Heading3"/>
        <w:numPr>
          <w:ilvl w:val="0"/>
          <w:numId w:val="0"/>
        </w:numPr>
      </w:pPr>
      <w:r w:rsidRPr="00D725DA">
        <w:rPr>
          <w:b/>
          <w:color w:val="00B0F0"/>
        </w:rPr>
        <w:t>[SPEC NOTE:</w:t>
      </w:r>
      <w:r w:rsidRPr="00D725DA">
        <w:rPr>
          <w:color w:val="00B0F0"/>
        </w:rPr>
        <w:t xml:space="preserve">  </w:t>
      </w:r>
      <w:r w:rsidR="009E1B9B">
        <w:t>Manufacturer’s installation instructions require the p</w:t>
      </w:r>
      <w:r>
        <w:t>rotective film</w:t>
      </w:r>
      <w:r w:rsidR="009E1B9B">
        <w:t xml:space="preserve"> to</w:t>
      </w:r>
      <w:r>
        <w:t xml:space="preserve"> be removed within 60 days of panels arriving on site.  Failure to remove film can result in adhesion break down making the film hard to remove </w:t>
      </w:r>
      <w:r w:rsidR="009E1B9B">
        <w:t xml:space="preserve">and </w:t>
      </w:r>
      <w:r w:rsidR="004D47BF">
        <w:t>will</w:t>
      </w:r>
      <w:r>
        <w:t xml:space="preserve"> leave a residue on the face of the panel.  It is up to the contractor to ensure panels are received and installed in a timely manner.</w:t>
      </w:r>
      <w:r w:rsidR="009E1B9B">
        <w:t xml:space="preserve">  If panels are sitting longer than 60 days, protective film </w:t>
      </w:r>
      <w:r w:rsidR="004D47BF">
        <w:t>to</w:t>
      </w:r>
      <w:r w:rsidR="009E1B9B">
        <w:t xml:space="preserve"> be removed and panels restacked for installation.</w:t>
      </w:r>
      <w:r w:rsidRPr="00D725DA">
        <w:rPr>
          <w:b/>
          <w:color w:val="00B0F0"/>
        </w:rPr>
        <w:t>]</w:t>
      </w:r>
    </w:p>
    <w:p w14:paraId="23882E6E" w14:textId="256E1C23" w:rsidR="00E21280" w:rsidRDefault="00E21280" w:rsidP="0005226A">
      <w:pPr>
        <w:pStyle w:val="Heading3"/>
      </w:pPr>
      <w:r>
        <w:t>Remove protective film [immediately after each panel is installed] [at the end of the work day].</w:t>
      </w:r>
    </w:p>
    <w:p w14:paraId="4D719BA5" w14:textId="3AA4EE77" w:rsidR="00427040" w:rsidRDefault="0005226A" w:rsidP="0005226A">
      <w:pPr>
        <w:pStyle w:val="Heading3"/>
      </w:pPr>
      <w:bookmarkStart w:id="12" w:name="_Hlk30160845"/>
      <w:r w:rsidRPr="0005226A">
        <w:t>Remove site cuttings from finish surfaces</w:t>
      </w:r>
      <w:r w:rsidR="00DF3BA2">
        <w:t xml:space="preserve">, edges, trims and flashings.  </w:t>
      </w:r>
    </w:p>
    <w:p w14:paraId="645D1EA0" w14:textId="6FDBB83C" w:rsidR="00DF3BA2" w:rsidRPr="0005226A" w:rsidRDefault="00DF3BA2" w:rsidP="0005226A">
      <w:pPr>
        <w:pStyle w:val="Heading3"/>
      </w:pPr>
      <w:bookmarkStart w:id="13" w:name="_Hlk30160885"/>
      <w:bookmarkEnd w:id="12"/>
      <w:r>
        <w:t>Clear weep hole obstructions.</w:t>
      </w:r>
    </w:p>
    <w:bookmarkEnd w:id="13"/>
    <w:p w14:paraId="4D719BA6" w14:textId="42CC6A38" w:rsidR="00427040" w:rsidRDefault="00DF3BA2" w:rsidP="0005226A">
      <w:pPr>
        <w:pStyle w:val="Heading3"/>
      </w:pPr>
      <w:r>
        <w:t>[</w:t>
      </w:r>
      <w:r w:rsidR="0005226A" w:rsidRPr="0005226A">
        <w:t>Clean and wash prefinished surfaces with mild soap and clean water; rinse with clean water.</w:t>
      </w:r>
      <w:r>
        <w:t>]</w:t>
      </w:r>
    </w:p>
    <w:p w14:paraId="735E5C50" w14:textId="77777777" w:rsidR="00DF3BA2" w:rsidRDefault="00DF3BA2" w:rsidP="00DF3BA2">
      <w:pPr>
        <w:pStyle w:val="Heading3"/>
      </w:pPr>
      <w:r>
        <w:t>Repair and touch up very minor surface damage.</w:t>
      </w:r>
    </w:p>
    <w:p w14:paraId="06085D81" w14:textId="77777777" w:rsidR="00DF3BA2" w:rsidRDefault="00DF3BA2" w:rsidP="00DF3BA2">
      <w:pPr>
        <w:pStyle w:val="Heading3"/>
      </w:pPr>
      <w:r>
        <w:t>Replace damaged panels and components that cannot be repaired.</w:t>
      </w:r>
    </w:p>
    <w:p w14:paraId="4D719BAA" w14:textId="77777777" w:rsidR="00427040" w:rsidRPr="0005226A" w:rsidRDefault="0005226A">
      <w:pPr>
        <w:pStyle w:val="EndOfSection"/>
      </w:pPr>
      <w:r w:rsidRPr="0005226A">
        <w:t>END OF SECTION</w:t>
      </w:r>
    </w:p>
    <w:sectPr w:rsidR="00427040" w:rsidRPr="0005226A" w:rsidSect="008E6FA7">
      <w:headerReference w:type="default" r:id="rId14"/>
      <w:footerReference w:type="default" r:id="rId15"/>
      <w:pgSz w:w="12240" w:h="15840"/>
      <w:pgMar w:top="1440" w:right="1440" w:bottom="1440" w:left="1440" w:header="720" w:footer="5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6B8F4" w14:textId="77777777" w:rsidR="009462F3" w:rsidRDefault="009462F3">
      <w:r>
        <w:separator/>
      </w:r>
    </w:p>
  </w:endnote>
  <w:endnote w:type="continuationSeparator" w:id="0">
    <w:p w14:paraId="655A3F87" w14:textId="77777777" w:rsidR="009462F3" w:rsidRDefault="0094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negie-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6B6F" w14:textId="62645836" w:rsidR="008E6FA7" w:rsidRDefault="008E6FA7" w:rsidP="008E6FA7">
    <w:pPr>
      <w:pStyle w:val="Footer"/>
      <w:jc w:val="center"/>
    </w:pPr>
    <w:r>
      <w:rPr>
        <w:noProof/>
      </w:rPr>
      <w:drawing>
        <wp:inline distT="0" distB="0" distL="0" distR="0" wp14:anchorId="04C68281" wp14:editId="3B129748">
          <wp:extent cx="1377950" cy="5511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span-logotype.png"/>
                  <pic:cNvPicPr/>
                </pic:nvPicPr>
                <pic:blipFill>
                  <a:blip r:embed="rId1">
                    <a:extLst>
                      <a:ext uri="{28A0092B-C50C-407E-A947-70E740481C1C}">
                        <a14:useLocalDpi xmlns:a14="http://schemas.microsoft.com/office/drawing/2010/main" val="0"/>
                      </a:ext>
                    </a:extLst>
                  </a:blip>
                  <a:stretch>
                    <a:fillRect/>
                  </a:stretch>
                </pic:blipFill>
                <pic:spPr>
                  <a:xfrm>
                    <a:off x="0" y="0"/>
                    <a:ext cx="1378490" cy="5513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0D647" w14:textId="77777777" w:rsidR="009462F3" w:rsidRDefault="009462F3">
      <w:r>
        <w:separator/>
      </w:r>
    </w:p>
  </w:footnote>
  <w:footnote w:type="continuationSeparator" w:id="0">
    <w:p w14:paraId="6F96441A" w14:textId="77777777" w:rsidR="009462F3" w:rsidRDefault="0094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2AF2F" w14:textId="2FF87F57" w:rsidR="008E6FA7" w:rsidRDefault="00103541" w:rsidP="008E6FA7">
    <w:pPr>
      <w:pStyle w:val="Header"/>
    </w:pPr>
    <w:proofErr w:type="spellStart"/>
    <w:r w:rsidRPr="004A7441">
      <w:rPr>
        <w:b/>
        <w:color w:val="0070C0"/>
      </w:rPr>
      <w:t>A</w:t>
    </w:r>
    <w:r>
      <w:rPr>
        <w:b/>
        <w:color w:val="0070C0"/>
      </w:rPr>
      <w:t>RT</w:t>
    </w:r>
    <w:r w:rsidRPr="004A7441">
      <w:rPr>
        <w:b/>
        <w:color w:val="767171" w:themeColor="background2" w:themeShade="80"/>
      </w:rPr>
      <w:t>span</w:t>
    </w:r>
    <w:proofErr w:type="spellEnd"/>
    <w:r w:rsidRPr="003D6CB3">
      <w:rPr>
        <w:b/>
        <w:color w:val="C45911" w:themeColor="accent2" w:themeShade="BF"/>
      </w:rPr>
      <w:t xml:space="preserve"> </w:t>
    </w:r>
    <w:r w:rsidRPr="004A7441">
      <w:rPr>
        <w:b/>
        <w:color w:val="767171" w:themeColor="background2" w:themeShade="80"/>
      </w:rPr>
      <w:t>Inc.</w:t>
    </w:r>
    <w:r>
      <w:rPr>
        <w:color w:val="000000"/>
        <w:u w:color="000000"/>
      </w:rPr>
      <w:tab/>
    </w:r>
    <w:r w:rsidR="008E6FA7" w:rsidRPr="00DE7FC3">
      <w:rPr>
        <w:color w:val="000000"/>
        <w:u w:color="000000"/>
      </w:rPr>
      <w:t xml:space="preserve">Section 07 42 </w:t>
    </w:r>
    <w:r w:rsidR="008E6FA7">
      <w:rPr>
        <w:color w:val="000000"/>
        <w:u w:color="000000"/>
      </w:rPr>
      <w:t>4</w:t>
    </w:r>
    <w:r w:rsidR="008E6FA7" w:rsidRPr="00DE7FC3">
      <w:rPr>
        <w:color w:val="000000"/>
        <w:u w:color="000000"/>
      </w:rPr>
      <w:t>3</w:t>
    </w:r>
  </w:p>
  <w:p w14:paraId="3A8755D2" w14:textId="414E8FFF" w:rsidR="008E6FA7" w:rsidRDefault="00C24A03" w:rsidP="008E6FA7">
    <w:pPr>
      <w:pStyle w:val="Header"/>
    </w:pPr>
    <w:r>
      <w:rPr>
        <w:color w:val="000000"/>
        <w:u w:color="000000"/>
      </w:rPr>
      <w:t>November</w:t>
    </w:r>
    <w:r w:rsidR="00103541">
      <w:rPr>
        <w:color w:val="000000"/>
        <w:u w:color="000000"/>
      </w:rPr>
      <w:t xml:space="preserve"> 202</w:t>
    </w:r>
    <w:r>
      <w:rPr>
        <w:color w:val="000000"/>
        <w:u w:color="000000"/>
      </w:rPr>
      <w:t>4</w:t>
    </w:r>
    <w:r w:rsidR="008E6FA7">
      <w:tab/>
    </w:r>
    <w:r w:rsidR="008E6FA7">
      <w:rPr>
        <w:color w:val="000000"/>
        <w:u w:color="000000"/>
      </w:rPr>
      <w:t>INSULATED</w:t>
    </w:r>
    <w:r w:rsidR="008E6FA7" w:rsidRPr="00DE7FC3">
      <w:rPr>
        <w:color w:val="000000"/>
        <w:u w:color="000000"/>
      </w:rPr>
      <w:t xml:space="preserve"> METAL PANELS</w:t>
    </w:r>
  </w:p>
  <w:p w14:paraId="6F0208EC" w14:textId="5147F9D4" w:rsidR="003F06A5" w:rsidRDefault="00103541" w:rsidP="008E6FA7">
    <w:pPr>
      <w:pStyle w:val="Header"/>
    </w:pPr>
    <w:r>
      <w:rPr>
        <w:color w:val="000000"/>
        <w:u w:color="000000"/>
      </w:rPr>
      <w:tab/>
    </w:r>
    <w:r w:rsidR="003F06A5" w:rsidRPr="003F06A5">
      <w:rPr>
        <w:color w:val="000000"/>
        <w:u w:color="000000"/>
      </w:rPr>
      <w:t xml:space="preserve">Page </w:t>
    </w:r>
    <w:r w:rsidR="003F06A5" w:rsidRPr="003F06A5">
      <w:rPr>
        <w:color w:val="000000"/>
        <w:u w:color="000000"/>
      </w:rPr>
      <w:fldChar w:fldCharType="begin"/>
    </w:r>
    <w:r w:rsidR="003F06A5" w:rsidRPr="003F06A5">
      <w:rPr>
        <w:color w:val="000000"/>
        <w:u w:color="000000"/>
      </w:rPr>
      <w:instrText xml:space="preserve"> PAGE  \* MERGEFORMAT </w:instrText>
    </w:r>
    <w:r w:rsidR="003F06A5" w:rsidRPr="003F06A5">
      <w:rPr>
        <w:color w:val="000000"/>
        <w:u w:color="000000"/>
      </w:rPr>
      <w:fldChar w:fldCharType="separate"/>
    </w:r>
    <w:r w:rsidR="003F06A5" w:rsidRPr="003F06A5">
      <w:rPr>
        <w:noProof/>
        <w:color w:val="000000"/>
        <w:u w:color="000000"/>
      </w:rPr>
      <w:t>1</w:t>
    </w:r>
    <w:r w:rsidR="003F06A5" w:rsidRPr="003F06A5">
      <w:rPr>
        <w:color w:val="000000"/>
        <w:u w:color="000000"/>
      </w:rPr>
      <w:fldChar w:fldCharType="end"/>
    </w:r>
    <w:r w:rsidR="003F06A5" w:rsidRPr="003F06A5">
      <w:rPr>
        <w:color w:val="000000"/>
        <w:u w:color="000000"/>
      </w:rPr>
      <w:t xml:space="preserve"> of </w:t>
    </w:r>
    <w:r w:rsidR="003F06A5" w:rsidRPr="003F06A5">
      <w:rPr>
        <w:color w:val="000000"/>
        <w:u w:color="000000"/>
      </w:rPr>
      <w:fldChar w:fldCharType="begin"/>
    </w:r>
    <w:r w:rsidR="003F06A5" w:rsidRPr="003F06A5">
      <w:rPr>
        <w:color w:val="000000"/>
        <w:u w:color="000000"/>
      </w:rPr>
      <w:instrText xml:space="preserve"> NUMPAGES  \* MERGEFORMAT </w:instrText>
    </w:r>
    <w:r w:rsidR="003F06A5" w:rsidRPr="003F06A5">
      <w:rPr>
        <w:color w:val="000000"/>
        <w:u w:color="000000"/>
      </w:rPr>
      <w:fldChar w:fldCharType="separate"/>
    </w:r>
    <w:r w:rsidR="003F06A5" w:rsidRPr="003F06A5">
      <w:rPr>
        <w:noProof/>
        <w:color w:val="000000"/>
        <w:u w:color="000000"/>
      </w:rPr>
      <w:t>3</w:t>
    </w:r>
    <w:r w:rsidR="003F06A5" w:rsidRPr="003F06A5">
      <w:rPr>
        <w:color w:val="000000"/>
        <w:u w:color="000000"/>
      </w:rPr>
      <w:fldChar w:fldCharType="end"/>
    </w:r>
  </w:p>
  <w:p w14:paraId="74B698E7" w14:textId="77777777" w:rsidR="003F06A5" w:rsidRPr="003F06A5" w:rsidRDefault="003F06A5" w:rsidP="003F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823425"/>
    <w:multiLevelType w:val="multilevel"/>
    <w:tmpl w:val="23FE21FC"/>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571"/>
        </w:tabs>
        <w:ind w:left="1571"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5" w15:restartNumberingAfterBreak="0">
    <w:nsid w:val="3DBB612C"/>
    <w:multiLevelType w:val="multilevel"/>
    <w:tmpl w:val="39944F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5F87181"/>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56302891">
    <w:abstractNumId w:val="0"/>
  </w:num>
  <w:num w:numId="2" w16cid:durableId="1934119398">
    <w:abstractNumId w:val="5"/>
  </w:num>
  <w:num w:numId="3" w16cid:durableId="1105227149">
    <w:abstractNumId w:val="6"/>
  </w:num>
  <w:num w:numId="4" w16cid:durableId="586547506">
    <w:abstractNumId w:val="2"/>
  </w:num>
  <w:num w:numId="5" w16cid:durableId="546062649">
    <w:abstractNumId w:val="3"/>
  </w:num>
  <w:num w:numId="6" w16cid:durableId="2114588302">
    <w:abstractNumId w:val="8"/>
  </w:num>
  <w:num w:numId="7" w16cid:durableId="1061559756">
    <w:abstractNumId w:val="4"/>
  </w:num>
  <w:num w:numId="8" w16cid:durableId="666398564">
    <w:abstractNumId w:val="1"/>
  </w:num>
  <w:num w:numId="9" w16cid:durableId="1507671210">
    <w:abstractNumId w:val="9"/>
  </w:num>
  <w:num w:numId="10" w16cid:durableId="2076395930">
    <w:abstractNumId w:val="7"/>
  </w:num>
  <w:num w:numId="11" w16cid:durableId="425884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8601418">
    <w:abstractNumId w:val="4"/>
    <w:lvlOverride w:ilvl="0">
      <w:startOverride w:val="1"/>
    </w:lvlOverride>
    <w:lvlOverride w:ilvl="1">
      <w:startOverride w:val="5"/>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766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1310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CIgNjYzMzYyMLU3MLYyUdpeDU4uLM/DyQAqNaAOa8Oq4sAAAA"/>
  </w:docVars>
  <w:rsids>
    <w:rsidRoot w:val="00427040"/>
    <w:rsid w:val="0005226A"/>
    <w:rsid w:val="0006613E"/>
    <w:rsid w:val="000768C5"/>
    <w:rsid w:val="00082453"/>
    <w:rsid w:val="000C0763"/>
    <w:rsid w:val="000C5130"/>
    <w:rsid w:val="000E516F"/>
    <w:rsid w:val="00103541"/>
    <w:rsid w:val="00123AAF"/>
    <w:rsid w:val="001310C7"/>
    <w:rsid w:val="00133878"/>
    <w:rsid w:val="00142035"/>
    <w:rsid w:val="00163B28"/>
    <w:rsid w:val="00171314"/>
    <w:rsid w:val="00171ED7"/>
    <w:rsid w:val="00174884"/>
    <w:rsid w:val="001776E7"/>
    <w:rsid w:val="001829A2"/>
    <w:rsid w:val="0018559E"/>
    <w:rsid w:val="00193AB9"/>
    <w:rsid w:val="001C2C5D"/>
    <w:rsid w:val="001E1FF7"/>
    <w:rsid w:val="001F4E26"/>
    <w:rsid w:val="001F5CDB"/>
    <w:rsid w:val="001F6337"/>
    <w:rsid w:val="001F6C70"/>
    <w:rsid w:val="002053CC"/>
    <w:rsid w:val="0022421C"/>
    <w:rsid w:val="00234DAA"/>
    <w:rsid w:val="002460E1"/>
    <w:rsid w:val="0025192F"/>
    <w:rsid w:val="00275FC4"/>
    <w:rsid w:val="002A0D69"/>
    <w:rsid w:val="002A6B66"/>
    <w:rsid w:val="002B59F2"/>
    <w:rsid w:val="002C2AC9"/>
    <w:rsid w:val="002D15C5"/>
    <w:rsid w:val="002E4BD9"/>
    <w:rsid w:val="002E78DF"/>
    <w:rsid w:val="002F0149"/>
    <w:rsid w:val="00332A0C"/>
    <w:rsid w:val="003442B7"/>
    <w:rsid w:val="00345AF5"/>
    <w:rsid w:val="00352CA8"/>
    <w:rsid w:val="00360CA6"/>
    <w:rsid w:val="003632B3"/>
    <w:rsid w:val="00387C17"/>
    <w:rsid w:val="0039481B"/>
    <w:rsid w:val="003A03FA"/>
    <w:rsid w:val="003A537E"/>
    <w:rsid w:val="003B16B5"/>
    <w:rsid w:val="003B4648"/>
    <w:rsid w:val="003B5F60"/>
    <w:rsid w:val="003C064E"/>
    <w:rsid w:val="003D754A"/>
    <w:rsid w:val="003F06A5"/>
    <w:rsid w:val="00405D39"/>
    <w:rsid w:val="004066B5"/>
    <w:rsid w:val="00410C12"/>
    <w:rsid w:val="00415904"/>
    <w:rsid w:val="00427040"/>
    <w:rsid w:val="0044491D"/>
    <w:rsid w:val="0046548C"/>
    <w:rsid w:val="0048168A"/>
    <w:rsid w:val="00483C39"/>
    <w:rsid w:val="00484B64"/>
    <w:rsid w:val="004902CA"/>
    <w:rsid w:val="00494729"/>
    <w:rsid w:val="004A122A"/>
    <w:rsid w:val="004A27E8"/>
    <w:rsid w:val="004A59BF"/>
    <w:rsid w:val="004A7441"/>
    <w:rsid w:val="004B6A8B"/>
    <w:rsid w:val="004C3702"/>
    <w:rsid w:val="004D205D"/>
    <w:rsid w:val="004D47BF"/>
    <w:rsid w:val="004D776F"/>
    <w:rsid w:val="0051399A"/>
    <w:rsid w:val="0052546D"/>
    <w:rsid w:val="00527798"/>
    <w:rsid w:val="0053288F"/>
    <w:rsid w:val="00541A2D"/>
    <w:rsid w:val="00560DCD"/>
    <w:rsid w:val="005746E9"/>
    <w:rsid w:val="005B36B4"/>
    <w:rsid w:val="005C07F8"/>
    <w:rsid w:val="005C3E45"/>
    <w:rsid w:val="005D4065"/>
    <w:rsid w:val="005D46BE"/>
    <w:rsid w:val="005E0880"/>
    <w:rsid w:val="005E10B2"/>
    <w:rsid w:val="005E771F"/>
    <w:rsid w:val="00605F2B"/>
    <w:rsid w:val="006073FA"/>
    <w:rsid w:val="00607508"/>
    <w:rsid w:val="00631253"/>
    <w:rsid w:val="00637086"/>
    <w:rsid w:val="00640DEE"/>
    <w:rsid w:val="0065459B"/>
    <w:rsid w:val="00654B57"/>
    <w:rsid w:val="00663211"/>
    <w:rsid w:val="00674155"/>
    <w:rsid w:val="006777B6"/>
    <w:rsid w:val="00682F59"/>
    <w:rsid w:val="006915F3"/>
    <w:rsid w:val="006B0932"/>
    <w:rsid w:val="006B4CF5"/>
    <w:rsid w:val="006F0129"/>
    <w:rsid w:val="00702882"/>
    <w:rsid w:val="0072634F"/>
    <w:rsid w:val="00732D10"/>
    <w:rsid w:val="00740EEA"/>
    <w:rsid w:val="00747EF3"/>
    <w:rsid w:val="0075040D"/>
    <w:rsid w:val="007512DE"/>
    <w:rsid w:val="00761F6E"/>
    <w:rsid w:val="0076627C"/>
    <w:rsid w:val="007952F6"/>
    <w:rsid w:val="007A3E90"/>
    <w:rsid w:val="007C4546"/>
    <w:rsid w:val="007E2593"/>
    <w:rsid w:val="007E68C9"/>
    <w:rsid w:val="00804CF5"/>
    <w:rsid w:val="0080761E"/>
    <w:rsid w:val="00811B05"/>
    <w:rsid w:val="00836567"/>
    <w:rsid w:val="00836BF0"/>
    <w:rsid w:val="00846745"/>
    <w:rsid w:val="00852A56"/>
    <w:rsid w:val="00860384"/>
    <w:rsid w:val="008664FA"/>
    <w:rsid w:val="008A76E9"/>
    <w:rsid w:val="008E0B52"/>
    <w:rsid w:val="008E5193"/>
    <w:rsid w:val="008E6FA7"/>
    <w:rsid w:val="008F25D8"/>
    <w:rsid w:val="0090500A"/>
    <w:rsid w:val="00907256"/>
    <w:rsid w:val="009462F3"/>
    <w:rsid w:val="009579FE"/>
    <w:rsid w:val="009668CC"/>
    <w:rsid w:val="009A0171"/>
    <w:rsid w:val="009B1013"/>
    <w:rsid w:val="009C1124"/>
    <w:rsid w:val="009C13FB"/>
    <w:rsid w:val="009D48A9"/>
    <w:rsid w:val="009D69A9"/>
    <w:rsid w:val="009E11B6"/>
    <w:rsid w:val="009E1B9B"/>
    <w:rsid w:val="00A061FC"/>
    <w:rsid w:val="00A25AB6"/>
    <w:rsid w:val="00A27D6F"/>
    <w:rsid w:val="00A40F9E"/>
    <w:rsid w:val="00A45E5D"/>
    <w:rsid w:val="00A460CD"/>
    <w:rsid w:val="00A578D9"/>
    <w:rsid w:val="00A94D81"/>
    <w:rsid w:val="00AC1B98"/>
    <w:rsid w:val="00AC74A8"/>
    <w:rsid w:val="00AF2412"/>
    <w:rsid w:val="00AF5400"/>
    <w:rsid w:val="00AF74E3"/>
    <w:rsid w:val="00B27935"/>
    <w:rsid w:val="00B656FC"/>
    <w:rsid w:val="00B80935"/>
    <w:rsid w:val="00B84BAC"/>
    <w:rsid w:val="00B944DE"/>
    <w:rsid w:val="00BF31F4"/>
    <w:rsid w:val="00C133E8"/>
    <w:rsid w:val="00C24A03"/>
    <w:rsid w:val="00C27F16"/>
    <w:rsid w:val="00C34AEC"/>
    <w:rsid w:val="00C42E04"/>
    <w:rsid w:val="00C452D9"/>
    <w:rsid w:val="00C66E6E"/>
    <w:rsid w:val="00CE26DD"/>
    <w:rsid w:val="00D01F4D"/>
    <w:rsid w:val="00D079D5"/>
    <w:rsid w:val="00D10CCB"/>
    <w:rsid w:val="00D7197A"/>
    <w:rsid w:val="00D725DA"/>
    <w:rsid w:val="00DA2E52"/>
    <w:rsid w:val="00DB249C"/>
    <w:rsid w:val="00DC3F7C"/>
    <w:rsid w:val="00DF3791"/>
    <w:rsid w:val="00DF3BA2"/>
    <w:rsid w:val="00E21280"/>
    <w:rsid w:val="00E43633"/>
    <w:rsid w:val="00E90858"/>
    <w:rsid w:val="00E94F4C"/>
    <w:rsid w:val="00EA4C20"/>
    <w:rsid w:val="00EB56D3"/>
    <w:rsid w:val="00EC2508"/>
    <w:rsid w:val="00EF32CB"/>
    <w:rsid w:val="00F27F88"/>
    <w:rsid w:val="00F32C86"/>
    <w:rsid w:val="00F56C15"/>
    <w:rsid w:val="00F63B99"/>
    <w:rsid w:val="00F63FB1"/>
    <w:rsid w:val="00F67971"/>
    <w:rsid w:val="00F703C5"/>
    <w:rsid w:val="00FA11B5"/>
    <w:rsid w:val="00FA5C21"/>
    <w:rsid w:val="00FB0FC1"/>
    <w:rsid w:val="00FF26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9AE8"/>
  <w15:docId w15:val="{E9570EBD-805F-4D4C-AF8B-D2FD3BE9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6FC"/>
    <w:rPr>
      <w:sz w:val="22"/>
      <w:lang w:val="en-CA"/>
    </w:rPr>
  </w:style>
  <w:style w:type="paragraph" w:styleId="Heading1">
    <w:name w:val="heading 1"/>
    <w:basedOn w:val="Normal"/>
    <w:next w:val="Heading2"/>
    <w:qFormat/>
    <w:rsid w:val="00B656FC"/>
    <w:pPr>
      <w:keepNext/>
      <w:numPr>
        <w:numId w:val="7"/>
      </w:numPr>
      <w:spacing w:before="480"/>
      <w:outlineLvl w:val="0"/>
    </w:pPr>
    <w:rPr>
      <w:b/>
    </w:rPr>
  </w:style>
  <w:style w:type="paragraph" w:styleId="Heading2">
    <w:name w:val="heading 2"/>
    <w:basedOn w:val="Normal"/>
    <w:next w:val="Heading3"/>
    <w:link w:val="Heading2Char"/>
    <w:qFormat/>
    <w:rsid w:val="00B656FC"/>
    <w:pPr>
      <w:keepNext/>
      <w:numPr>
        <w:ilvl w:val="1"/>
        <w:numId w:val="7"/>
      </w:numPr>
      <w:spacing w:before="240"/>
      <w:outlineLvl w:val="1"/>
    </w:pPr>
    <w:rPr>
      <w:b/>
    </w:rPr>
  </w:style>
  <w:style w:type="paragraph" w:styleId="Heading3">
    <w:name w:val="heading 3"/>
    <w:basedOn w:val="Normal"/>
    <w:link w:val="Heading3Char"/>
    <w:qFormat/>
    <w:rsid w:val="00B656FC"/>
    <w:pPr>
      <w:numPr>
        <w:ilvl w:val="2"/>
        <w:numId w:val="7"/>
      </w:numPr>
      <w:spacing w:before="120" w:after="120"/>
      <w:outlineLvl w:val="2"/>
    </w:pPr>
  </w:style>
  <w:style w:type="paragraph" w:styleId="Heading4">
    <w:name w:val="heading 4"/>
    <w:basedOn w:val="Normal"/>
    <w:link w:val="Heading4Char"/>
    <w:qFormat/>
    <w:rsid w:val="00B656FC"/>
    <w:pPr>
      <w:numPr>
        <w:ilvl w:val="3"/>
        <w:numId w:val="7"/>
      </w:numPr>
      <w:spacing w:before="60"/>
      <w:outlineLvl w:val="3"/>
    </w:pPr>
  </w:style>
  <w:style w:type="paragraph" w:styleId="Heading5">
    <w:name w:val="heading 5"/>
    <w:basedOn w:val="Normal"/>
    <w:qFormat/>
    <w:rsid w:val="00B656FC"/>
    <w:pPr>
      <w:numPr>
        <w:ilvl w:val="4"/>
        <w:numId w:val="7"/>
      </w:numPr>
      <w:spacing w:before="60"/>
      <w:outlineLvl w:val="4"/>
    </w:pPr>
  </w:style>
  <w:style w:type="paragraph" w:styleId="Heading6">
    <w:name w:val="heading 6"/>
    <w:basedOn w:val="Normal"/>
    <w:qFormat/>
    <w:rsid w:val="00B656FC"/>
    <w:pPr>
      <w:numPr>
        <w:ilvl w:val="5"/>
        <w:numId w:val="7"/>
      </w:numPr>
      <w:spacing w:before="60"/>
      <w:outlineLvl w:val="5"/>
    </w:pPr>
  </w:style>
  <w:style w:type="paragraph" w:styleId="Heading7">
    <w:name w:val="heading 7"/>
    <w:basedOn w:val="Normal"/>
    <w:qFormat/>
    <w:rsid w:val="00B656FC"/>
    <w:pPr>
      <w:numPr>
        <w:ilvl w:val="6"/>
        <w:numId w:val="7"/>
      </w:numPr>
      <w:spacing w:before="60"/>
      <w:outlineLvl w:val="6"/>
    </w:pPr>
  </w:style>
  <w:style w:type="paragraph" w:styleId="Heading8">
    <w:name w:val="heading 8"/>
    <w:basedOn w:val="Normal"/>
    <w:qFormat/>
    <w:rsid w:val="00B656FC"/>
    <w:pPr>
      <w:numPr>
        <w:ilvl w:val="7"/>
        <w:numId w:val="7"/>
      </w:numPr>
      <w:spacing w:before="60"/>
      <w:outlineLvl w:val="7"/>
    </w:pPr>
  </w:style>
  <w:style w:type="paragraph" w:styleId="Heading9">
    <w:name w:val="heading 9"/>
    <w:basedOn w:val="Normal"/>
    <w:qFormat/>
    <w:rsid w:val="00B656FC"/>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B656FC"/>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B656FC"/>
    <w:pPr>
      <w:keepNext/>
      <w:jc w:val="center"/>
    </w:pPr>
    <w:rPr>
      <w:rFonts w:ascii="Arial" w:hAnsi="Arial"/>
      <w:color w:val="FF0000"/>
    </w:rPr>
  </w:style>
  <w:style w:type="paragraph" w:customStyle="1" w:styleId="AuthorNote">
    <w:name w:val="AuthorNote"/>
    <w:basedOn w:val="SpecNote"/>
    <w:rsid w:val="00B656FC"/>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B656FC"/>
    <w:pPr>
      <w:spacing w:before="600"/>
      <w:jc w:val="center"/>
    </w:pPr>
    <w:rPr>
      <w:b/>
    </w:rPr>
  </w:style>
  <w:style w:type="paragraph" w:customStyle="1" w:styleId="CSITitle">
    <w:name w:val="CSITitle"/>
    <w:basedOn w:val="Normal"/>
    <w:rsid w:val="00B656FC"/>
    <w:pPr>
      <w:spacing w:line="480" w:lineRule="auto"/>
      <w:jc w:val="center"/>
    </w:pPr>
    <w:rPr>
      <w:b/>
    </w:rPr>
  </w:style>
  <w:style w:type="paragraph" w:styleId="Footer">
    <w:name w:val="footer"/>
    <w:basedOn w:val="Normal"/>
    <w:rsid w:val="00B656FC"/>
    <w:pPr>
      <w:tabs>
        <w:tab w:val="left" w:pos="4680"/>
        <w:tab w:val="right" w:pos="9360"/>
      </w:tabs>
    </w:pPr>
  </w:style>
  <w:style w:type="paragraph" w:styleId="Header">
    <w:name w:val="header"/>
    <w:basedOn w:val="Normal"/>
    <w:rsid w:val="00B656FC"/>
    <w:pPr>
      <w:tabs>
        <w:tab w:val="right" w:pos="9360"/>
      </w:tabs>
    </w:pPr>
  </w:style>
  <w:style w:type="paragraph" w:customStyle="1" w:styleId="SpecNoteEnv">
    <w:name w:val="SpecNoteEnv"/>
    <w:basedOn w:val="SpecNote"/>
    <w:rsid w:val="00B656FC"/>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Pr>
      <w:b/>
      <w:sz w:val="22"/>
      <w:lang w:val="en-CA"/>
    </w:rPr>
  </w:style>
  <w:style w:type="character" w:styleId="Hyperlink">
    <w:name w:val="Hyperlink"/>
    <w:basedOn w:val="DefaultParagraphFont"/>
    <w:rPr>
      <w:rFonts w:cs="Times New Roman"/>
      <w:color w:val="0000FF"/>
      <w:u w:val="single"/>
    </w:rPr>
  </w:style>
  <w:style w:type="character" w:customStyle="1" w:styleId="Heading3Char">
    <w:name w:val="Heading 3 Char"/>
    <w:basedOn w:val="DefaultParagraphFont"/>
    <w:link w:val="Heading3"/>
    <w:locked/>
    <w:rPr>
      <w:sz w:val="22"/>
      <w:lang w:val="en-CA"/>
    </w:rPr>
  </w:style>
  <w:style w:type="character" w:customStyle="1" w:styleId="Heading4Char">
    <w:name w:val="Heading 4 Char"/>
    <w:basedOn w:val="DefaultParagraphFont"/>
    <w:link w:val="Heading4"/>
    <w:locked/>
    <w:rPr>
      <w:sz w:val="22"/>
      <w:lang w:val="en-CA"/>
    </w:rPr>
  </w:style>
  <w:style w:type="numbering" w:styleId="ArticleSection">
    <w:name w:val="Outline List 3"/>
    <w:basedOn w:val="NoList"/>
  </w:style>
  <w:style w:type="character" w:customStyle="1" w:styleId="SI">
    <w:name w:val="SI"/>
    <w:rsid w:val="00B656FC"/>
    <w:rPr>
      <w:color w:val="auto"/>
    </w:rPr>
  </w:style>
  <w:style w:type="character" w:customStyle="1" w:styleId="IP">
    <w:name w:val="IP"/>
    <w:rsid w:val="00B656FC"/>
    <w:rPr>
      <w:color w:val="auto"/>
    </w:rPr>
  </w:style>
  <w:style w:type="paragraph" w:customStyle="1" w:styleId="SectionNote">
    <w:name w:val="SectionNote"/>
    <w:basedOn w:val="SpecNote"/>
    <w:rsid w:val="00B656FC"/>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B656FC"/>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B656FC"/>
  </w:style>
  <w:style w:type="paragraph" w:customStyle="1" w:styleId="CSC2">
    <w:name w:val="CSC[2]"/>
    <w:basedOn w:val="Heading2"/>
    <w:rsid w:val="00B656FC"/>
    <w:pPr>
      <w:keepLines/>
    </w:pPr>
  </w:style>
  <w:style w:type="paragraph" w:customStyle="1" w:styleId="CSC3">
    <w:name w:val="CSC[3]"/>
    <w:basedOn w:val="Heading3"/>
    <w:rsid w:val="00B656FC"/>
    <w:pPr>
      <w:keepLines/>
    </w:pPr>
  </w:style>
  <w:style w:type="paragraph" w:customStyle="1" w:styleId="CSC4">
    <w:name w:val="CSC[4]"/>
    <w:basedOn w:val="Heading4"/>
    <w:rsid w:val="00B656FC"/>
  </w:style>
  <w:style w:type="paragraph" w:customStyle="1" w:styleId="CSC5">
    <w:name w:val="CSC[5]"/>
    <w:basedOn w:val="Heading5"/>
    <w:qFormat/>
    <w:rsid w:val="00B656FC"/>
  </w:style>
  <w:style w:type="paragraph" w:customStyle="1" w:styleId="CSC6">
    <w:name w:val="CSC[6]"/>
    <w:basedOn w:val="Heading6"/>
    <w:qFormat/>
    <w:rsid w:val="00B656FC"/>
  </w:style>
  <w:style w:type="paragraph" w:customStyle="1" w:styleId="CSC7">
    <w:name w:val="CSC[7]"/>
    <w:basedOn w:val="Heading7"/>
    <w:rsid w:val="00B656FC"/>
  </w:style>
  <w:style w:type="paragraph" w:customStyle="1" w:styleId="CSC8">
    <w:name w:val="CSC[8]"/>
    <w:basedOn w:val="Heading8"/>
    <w:rsid w:val="00B656FC"/>
  </w:style>
  <w:style w:type="paragraph" w:styleId="BalloonText">
    <w:name w:val="Balloon Text"/>
    <w:basedOn w:val="Normal"/>
    <w:link w:val="BalloonTextChar"/>
    <w:semiHidden/>
    <w:unhideWhenUsed/>
    <w:rsid w:val="004A7441"/>
    <w:rPr>
      <w:rFonts w:ascii="Segoe UI" w:hAnsi="Segoe UI" w:cs="Segoe UI"/>
      <w:sz w:val="18"/>
      <w:szCs w:val="18"/>
    </w:rPr>
  </w:style>
  <w:style w:type="character" w:customStyle="1" w:styleId="BalloonTextChar">
    <w:name w:val="Balloon Text Char"/>
    <w:basedOn w:val="DefaultParagraphFont"/>
    <w:link w:val="BalloonText"/>
    <w:semiHidden/>
    <w:rsid w:val="004A7441"/>
    <w:rPr>
      <w:rFonts w:ascii="Segoe UI" w:hAnsi="Segoe UI" w:cs="Segoe UI"/>
      <w:sz w:val="18"/>
      <w:szCs w:val="18"/>
      <w:lang w:val="en-CA"/>
    </w:rPr>
  </w:style>
  <w:style w:type="paragraph" w:styleId="Subtitle">
    <w:name w:val="Subtitle"/>
    <w:basedOn w:val="Normal"/>
    <w:link w:val="SubtitleChar"/>
    <w:uiPriority w:val="99"/>
    <w:qFormat/>
    <w:rsid w:val="00103541"/>
    <w:pPr>
      <w:autoSpaceDE w:val="0"/>
      <w:autoSpaceDN w:val="0"/>
      <w:adjustRightInd w:val="0"/>
    </w:pPr>
    <w:rPr>
      <w:rFonts w:ascii="Carnegie-Regular" w:hAnsi="Carnegie-Regular"/>
      <w:b/>
      <w:bCs/>
      <w:lang w:val="en-US"/>
    </w:rPr>
  </w:style>
  <w:style w:type="character" w:customStyle="1" w:styleId="SubtitleChar">
    <w:name w:val="Subtitle Char"/>
    <w:basedOn w:val="DefaultParagraphFont"/>
    <w:link w:val="Subtitle"/>
    <w:uiPriority w:val="99"/>
    <w:rsid w:val="00103541"/>
    <w:rPr>
      <w:rFonts w:ascii="Carnegie-Regular" w:hAnsi="Carnegie-Regular"/>
      <w:b/>
      <w:bCs/>
      <w:sz w:val="22"/>
    </w:rPr>
  </w:style>
  <w:style w:type="character" w:styleId="UnresolvedMention">
    <w:name w:val="Unresolved Mention"/>
    <w:basedOn w:val="DefaultParagraphFont"/>
    <w:uiPriority w:val="99"/>
    <w:semiHidden/>
    <w:unhideWhenUsed/>
    <w:rsid w:val="009668CC"/>
    <w:rPr>
      <w:color w:val="605E5C"/>
      <w:shd w:val="clear" w:color="auto" w:fill="E1DFDD"/>
    </w:rPr>
  </w:style>
  <w:style w:type="character" w:styleId="FollowedHyperlink">
    <w:name w:val="FollowedHyperlink"/>
    <w:basedOn w:val="DefaultParagraphFont"/>
    <w:semiHidden/>
    <w:unhideWhenUsed/>
    <w:rsid w:val="00966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forsey@westmansteel.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tspanin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_x0020_Author xmlns="1d00eb6f-17db-4609-9d1a-878dfcafce18">
      <UserInfo>
        <DisplayName>David Watson</DisplayName>
        <AccountId>188</AccountId>
        <AccountType/>
      </UserInfo>
    </Section_x0020_Author>
    <Status2 xmlns="1d00eb6f-17db-4609-9d1a-878dfcafce18">With Author</Status2>
    <TCS_x0020_Description xmlns="1d00eb6f-17db-4609-9d1a-878dfcafce18">Metal Composite Material Wall Panels</TCS_x0020_Description>
    <Category2 xmlns="1d00eb6f-17db-4609-9d1a-878dfcafce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ection" ma:contentTypeID="0x01010028B766CF2833BE4E81E10BC25CBE0E7400D1324290A260DF4092A06A7A32387568" ma:contentTypeVersion="14" ma:contentTypeDescription="" ma:contentTypeScope="" ma:versionID="9c9c2367a37f8cba05ff5d7dc9bd0625">
  <xsd:schema xmlns:xsd="http://www.w3.org/2001/XMLSchema" xmlns:xs="http://www.w3.org/2001/XMLSchema" xmlns:p="http://schemas.microsoft.com/office/2006/metadata/properties" xmlns:ns2="1d00eb6f-17db-4609-9d1a-878dfcafce18" targetNamespace="http://schemas.microsoft.com/office/2006/metadata/properties" ma:root="true" ma:fieldsID="8a9910eb1e20dcec68ed3d63baf57164" ns2:_="">
    <xsd:import namespace="1d00eb6f-17db-4609-9d1a-878dfcafce18"/>
    <xsd:element name="properties">
      <xsd:complexType>
        <xsd:sequence>
          <xsd:element name="documentManagement">
            <xsd:complexType>
              <xsd:all>
                <xsd:element ref="ns2:Section_x0020_Author" minOccurs="0"/>
                <xsd:element ref="ns2:Category2" minOccurs="0"/>
                <xsd:element ref="ns2:Status2" minOccurs="0"/>
                <xsd:element ref="ns2:TCS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eb6f-17db-4609-9d1a-878dfcafce18" elementFormDefault="qualified">
    <xsd:import namespace="http://schemas.microsoft.com/office/2006/documentManagement/types"/>
    <xsd:import namespace="http://schemas.microsoft.com/office/infopath/2007/PartnerControls"/>
    <xsd:element name="Section_x0020_Author" ma:index="8" nillable="true" ma:displayName="Section Author" ma:list="UserInfo" ma:SharePointGroup="0" ma:internalName="Section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2" ma:index="9" nillable="true" ma:displayName="Category" ma:format="Dropdown" ma:hidden="true" ma:internalName="Category2" ma:readOnly="false">
      <xsd:simpleType>
        <xsd:restriction base="dms:Choice">
          <xsd:enumeration value="1"/>
          <xsd:enumeration value="2"/>
          <xsd:enumeration value="3"/>
        </xsd:restriction>
      </xsd:simpleType>
    </xsd:element>
    <xsd:element name="Status2" ma:index="10" nillable="true" ma:displayName="Status" ma:default="With Author" ma:format="Dropdown" ma:internalName="Status2">
      <xsd:simpleType>
        <xsd:restriction base="dms:Choice">
          <xsd:enumeration value="With Author"/>
          <xsd:enumeration value="With Editor"/>
          <xsd:enumeration value="Ready for Release"/>
          <xsd:enumeration value="With Production"/>
        </xsd:restriction>
      </xsd:simpleType>
    </xsd:element>
    <xsd:element name="TCS_x0020_Description" ma:index="11" nillable="true" ma:displayName="Section Title" ma:internalName="TCS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883C5-D1C1-4C4B-82D2-2018DD4AF3C2}">
  <ds:schemaRefs>
    <ds:schemaRef ds:uri="http://schemas.openxmlformats.org/officeDocument/2006/bibliography"/>
  </ds:schemaRefs>
</ds:datastoreItem>
</file>

<file path=customXml/itemProps2.xml><?xml version="1.0" encoding="utf-8"?>
<ds:datastoreItem xmlns:ds="http://schemas.openxmlformats.org/officeDocument/2006/customXml" ds:itemID="{B3614A37-E781-40C3-B8D5-0A85A7E0EDB1}">
  <ds:schemaRefs>
    <ds:schemaRef ds:uri="http://schemas.microsoft.com/sharepoint/v3/contenttype/forms"/>
  </ds:schemaRefs>
</ds:datastoreItem>
</file>

<file path=customXml/itemProps3.xml><?xml version="1.0" encoding="utf-8"?>
<ds:datastoreItem xmlns:ds="http://schemas.openxmlformats.org/officeDocument/2006/customXml" ds:itemID="{B2E9BDA1-5FB5-490D-AA8D-F5C3D722EC41}">
  <ds:schemaRefs>
    <ds:schemaRef ds:uri="http://schemas.microsoft.com/office/2006/metadata/properties"/>
    <ds:schemaRef ds:uri="http://schemas.microsoft.com/office/infopath/2007/PartnerControls"/>
    <ds:schemaRef ds:uri="1d00eb6f-17db-4609-9d1a-878dfcafce18"/>
  </ds:schemaRefs>
</ds:datastoreItem>
</file>

<file path=customXml/itemProps4.xml><?xml version="1.0" encoding="utf-8"?>
<ds:datastoreItem xmlns:ds="http://schemas.openxmlformats.org/officeDocument/2006/customXml" ds:itemID="{C67CF7E7-3560-45C2-9944-7E6208FDA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0eb6f-17db-4609-9d1a-878dfcaf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Digicon</Template>
  <TotalTime>0</TotalTime>
  <Pages>9</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Insulated Metal Panel</vt:lpstr>
    </vt:vector>
  </TitlesOfParts>
  <Company>Artspan</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Insulated Metal Panel</dc:title>
  <dc:subject>Copyright 2019, WGI Group, All World Rights Reserved.</dc:subject>
  <dc:creator>David Forsey CTR</dc:creator>
  <cp:keywords>07421323</cp:keywords>
  <dc:description/>
  <cp:lastModifiedBy>David Forsey</cp:lastModifiedBy>
  <cp:revision>2</cp:revision>
  <cp:lastPrinted>2020-10-13T22:22:00Z</cp:lastPrinted>
  <dcterms:created xsi:type="dcterms:W3CDTF">2024-10-30T21:56:00Z</dcterms:created>
  <dcterms:modified xsi:type="dcterms:W3CDTF">2024-10-30T21:56:00Z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20190221</vt:lpwstr>
  </property>
  <property fmtid="{D5CDD505-2E9C-101B-9397-08002B2CF9AE}" pid="3" name="ContentTypeId">
    <vt:lpwstr>0x01010028B766CF2833BE4E81E10BC25CBE0E7400D1324290A260DF4092A06A7A32387568</vt:lpwstr>
  </property>
  <property fmtid="{D5CDD505-2E9C-101B-9397-08002B2CF9AE}" pid="4" name="Order">
    <vt:r8>27700</vt:r8>
  </property>
</Properties>
</file>